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CD" w:rsidRDefault="00DE102C" w:rsidP="00EA38CD">
      <w:r>
        <w:t xml:space="preserve">                                             </w:t>
      </w:r>
      <w:r w:rsidR="00EA38CD">
        <w:t>GUIA DE TRABAJO  N° 4 ( CURSO  4° G)</w:t>
      </w:r>
    </w:p>
    <w:p w:rsidR="00EA38CD" w:rsidRDefault="00EA38CD" w:rsidP="00EA38CD">
      <w:r>
        <w:t>ESPECIALIDAD  : Instalaciones Sanitarias.</w:t>
      </w:r>
    </w:p>
    <w:p w:rsidR="00EA38CD" w:rsidRDefault="00EA38CD" w:rsidP="00EA38CD">
      <w:r>
        <w:t xml:space="preserve">MODULO : Instalación de artefactos sanitarios. </w:t>
      </w:r>
    </w:p>
    <w:p w:rsidR="00EA38CD" w:rsidRDefault="00EA38CD" w:rsidP="00EA38CD">
      <w:r>
        <w:t>PROFESOR : Carlos Marín Amaro</w:t>
      </w:r>
      <w:r w:rsidR="00AB4220">
        <w:t xml:space="preserve">.  - </w:t>
      </w:r>
      <w:r w:rsidR="00093FCD">
        <w:t xml:space="preserve"> Samuel Muñoz</w:t>
      </w:r>
      <w:r w:rsidR="00AB4220">
        <w:t>.</w:t>
      </w:r>
      <w:bookmarkStart w:id="0" w:name="_GoBack"/>
      <w:bookmarkEnd w:id="0"/>
    </w:p>
    <w:p w:rsidR="00EA38CD" w:rsidRDefault="00EA38CD" w:rsidP="00EA38CD">
      <w:r>
        <w:t xml:space="preserve">OBJETIVO : Reforzar conocimientos de instalación de artefacto. </w:t>
      </w:r>
    </w:p>
    <w:p w:rsidR="00EA38CD" w:rsidRDefault="00EA38CD" w:rsidP="00EA38CD">
      <w:r>
        <w:t xml:space="preserve">INSTRUCCIONES : Investigar la instalación de un calefón según normativa técnica. (Decreto 66). Y desarrolle la siguiente pauta. </w:t>
      </w:r>
    </w:p>
    <w:p w:rsidR="00EA38CD" w:rsidRDefault="00EA38CD" w:rsidP="00EA38CD"/>
    <w:p w:rsidR="00EA38CD" w:rsidRDefault="00EA38CD" w:rsidP="00EA38CD">
      <w:pPr>
        <w:pStyle w:val="Prrafodelista"/>
        <w:numPr>
          <w:ilvl w:val="0"/>
          <w:numId w:val="1"/>
        </w:numPr>
      </w:pPr>
      <w:r>
        <w:t xml:space="preserve">Explique </w:t>
      </w:r>
      <w:r w:rsidR="00093FCD">
        <w:t>cómo</w:t>
      </w:r>
      <w:r>
        <w:t xml:space="preserve"> se fija el calefón al muro para dejarlo nivelado. </w:t>
      </w:r>
    </w:p>
    <w:p w:rsidR="00EA38CD" w:rsidRDefault="00EA38CD" w:rsidP="00EA38CD">
      <w:pPr>
        <w:pStyle w:val="Prrafodelista"/>
        <w:numPr>
          <w:ilvl w:val="0"/>
          <w:numId w:val="1"/>
        </w:numPr>
      </w:pPr>
      <w:r>
        <w:t xml:space="preserve">Cómo y con qué materiales se alimenta el artefacto. (Agua fría). </w:t>
      </w:r>
    </w:p>
    <w:p w:rsidR="00EA38CD" w:rsidRDefault="00EA38CD" w:rsidP="00EA38CD">
      <w:pPr>
        <w:pStyle w:val="Prrafodelista"/>
        <w:numPr>
          <w:ilvl w:val="0"/>
          <w:numId w:val="1"/>
        </w:numPr>
      </w:pPr>
      <w:r>
        <w:t xml:space="preserve">Con qué material se realiza la instalación de gas. </w:t>
      </w:r>
    </w:p>
    <w:p w:rsidR="00EA38CD" w:rsidRDefault="00EA38CD" w:rsidP="00EA38CD">
      <w:pPr>
        <w:pStyle w:val="Prrafodelista"/>
        <w:numPr>
          <w:ilvl w:val="0"/>
          <w:numId w:val="1"/>
        </w:numPr>
      </w:pPr>
      <w:r>
        <w:t xml:space="preserve">Qué soldadura exige la normativa para instalaciones de gas. </w:t>
      </w:r>
    </w:p>
    <w:p w:rsidR="00EA38CD" w:rsidRDefault="00EA38CD" w:rsidP="00EA38CD">
      <w:pPr>
        <w:pStyle w:val="Prrafodelista"/>
        <w:numPr>
          <w:ilvl w:val="0"/>
          <w:numId w:val="1"/>
        </w:numPr>
      </w:pPr>
      <w:r>
        <w:t>El diámetro de llegada del agua al calefón debe ser igual al diámetro de salida,</w:t>
      </w:r>
      <w:r w:rsidR="00093FCD">
        <w:t xml:space="preserve"> </w:t>
      </w:r>
      <w:r>
        <w:t>¿Por qué?</w:t>
      </w:r>
    </w:p>
    <w:p w:rsidR="00EA38CD" w:rsidRDefault="00EA38CD" w:rsidP="00EA38CD">
      <w:pPr>
        <w:pStyle w:val="Prrafodelista"/>
        <w:numPr>
          <w:ilvl w:val="0"/>
          <w:numId w:val="1"/>
        </w:numPr>
      </w:pPr>
      <w:r>
        <w:t>¿Cuál es el diámetro ideal para alimentar cualquier calefón?</w:t>
      </w:r>
    </w:p>
    <w:p w:rsidR="00EA38CD" w:rsidRDefault="00EA38CD" w:rsidP="00EA38CD">
      <w:pPr>
        <w:pStyle w:val="Prrafodelista"/>
        <w:numPr>
          <w:ilvl w:val="0"/>
          <w:numId w:val="1"/>
        </w:numPr>
      </w:pPr>
      <w:r>
        <w:t>¿Por qué los calefón necesitan contar con un tubo de evacuación de gases?</w:t>
      </w:r>
    </w:p>
    <w:p w:rsidR="00EA38CD" w:rsidRDefault="00093FCD" w:rsidP="00EA38CD">
      <w:pPr>
        <w:pStyle w:val="Prrafodelista"/>
        <w:numPr>
          <w:ilvl w:val="0"/>
          <w:numId w:val="1"/>
        </w:numPr>
      </w:pPr>
      <w:r>
        <w:t>¿Cuántos codos puede tener un du</w:t>
      </w:r>
      <w:r w:rsidR="00EA38CD">
        <w:t xml:space="preserve">cto de evacuación de gases y de que grado? </w:t>
      </w:r>
    </w:p>
    <w:p w:rsidR="00EA38CD" w:rsidRDefault="00EA38CD" w:rsidP="00EA38CD">
      <w:pPr>
        <w:pStyle w:val="Prrafodelista"/>
        <w:numPr>
          <w:ilvl w:val="0"/>
          <w:numId w:val="1"/>
        </w:numPr>
      </w:pPr>
      <w:r>
        <w:t>¿Cuánto debe sobresalir el ducto de gases del calefón del techo de la vivienda?</w:t>
      </w:r>
    </w:p>
    <w:p w:rsidR="00EA38CD" w:rsidRDefault="00EA38CD" w:rsidP="00EA38CD">
      <w:pPr>
        <w:pStyle w:val="Prrafodelista"/>
        <w:numPr>
          <w:ilvl w:val="0"/>
          <w:numId w:val="1"/>
        </w:numPr>
      </w:pPr>
      <w:r>
        <w:t xml:space="preserve">¿Cuál es la diferencia entre un calefón de tiro forzado y uno de tiro natural? </w:t>
      </w:r>
    </w:p>
    <w:p w:rsidR="00EA38CD" w:rsidRDefault="00EA38CD" w:rsidP="00EA38CD">
      <w:pPr>
        <w:pStyle w:val="Prrafodelista"/>
        <w:numPr>
          <w:ilvl w:val="0"/>
          <w:numId w:val="1"/>
        </w:numPr>
      </w:pPr>
      <w:r>
        <w:t xml:space="preserve">Dibuje un esquema de un calefón instalado identificando partes principales. </w:t>
      </w:r>
    </w:p>
    <w:p w:rsidR="00EA38CD" w:rsidRDefault="00EA38CD" w:rsidP="00EA38CD">
      <w:pPr>
        <w:ind w:left="360"/>
      </w:pPr>
    </w:p>
    <w:p w:rsidR="00EA38CD" w:rsidRDefault="00EA38CD" w:rsidP="00EA38CD">
      <w:pPr>
        <w:ind w:left="360"/>
      </w:pPr>
    </w:p>
    <w:p w:rsidR="00EA38CD" w:rsidRDefault="00EA38CD" w:rsidP="00EA38CD">
      <w:pPr>
        <w:ind w:left="360"/>
      </w:pPr>
      <w:r>
        <w:t xml:space="preserve">Nota: Toda la información se puede obtener del decreto 66 de instalaciones de gas. También puede ayudarse con la primera guía enviada en el módulo de gas, También se solicita desarrollar la guía en el cuaderno del módulo. </w:t>
      </w:r>
    </w:p>
    <w:p w:rsidR="00EA38CD" w:rsidRDefault="00EA38CD" w:rsidP="00EA38CD">
      <w:pPr>
        <w:ind w:left="360"/>
      </w:pPr>
    </w:p>
    <w:p w:rsidR="00EA38CD" w:rsidRDefault="00EA38CD" w:rsidP="00EA38CD"/>
    <w:p w:rsidR="00EA38CD" w:rsidRDefault="00EA38CD" w:rsidP="00EA38CD"/>
    <w:sectPr w:rsidR="00EA38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A41CD"/>
    <w:multiLevelType w:val="hybridMultilevel"/>
    <w:tmpl w:val="E5A6BA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CD"/>
    <w:rsid w:val="00093FCD"/>
    <w:rsid w:val="0016542E"/>
    <w:rsid w:val="00AB4220"/>
    <w:rsid w:val="00D806A9"/>
    <w:rsid w:val="00DE102C"/>
    <w:rsid w:val="00EA38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78A8A-8FD5-4F17-AC21-7210B9A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2020-03-25T20:48:00Z</dcterms:created>
  <dcterms:modified xsi:type="dcterms:W3CDTF">2020-03-25T22:32:00Z</dcterms:modified>
</cp:coreProperties>
</file>