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E9" w:rsidRPr="00811BE9" w:rsidRDefault="009E7E1C" w:rsidP="00811BE9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1.55pt;margin-top:-2.8pt;width:30.75pt;height:60.75pt;z-index:251659264">
            <v:imagedata r:id="rId6" o:title="" blacklevel="3932f"/>
          </v:shape>
          <o:OLEObject Type="Embed" ProgID="PBrush" ShapeID="_x0000_s1026" DrawAspect="Content" ObjectID="_1650064619" r:id="rId7"/>
        </w:pict>
      </w:r>
      <w:r w:rsidR="00811BE9" w:rsidRPr="00811BE9">
        <w:rPr>
          <w:rFonts w:ascii="Times New Roman" w:hAnsi="Times New Roman" w:cs="Times New Roman"/>
          <w:b/>
        </w:rPr>
        <w:t>Liceo Industrial Superior Talca</w:t>
      </w:r>
    </w:p>
    <w:p w:rsidR="00811BE9" w:rsidRPr="00811BE9" w:rsidRDefault="00811BE9" w:rsidP="00811BE9">
      <w:pPr>
        <w:pStyle w:val="Sinespaciado"/>
        <w:rPr>
          <w:rFonts w:ascii="Times New Roman" w:hAnsi="Times New Roman" w:cs="Times New Roman"/>
          <w:b/>
        </w:rPr>
      </w:pPr>
      <w:r w:rsidRPr="00811BE9">
        <w:rPr>
          <w:rFonts w:ascii="Times New Roman" w:hAnsi="Times New Roman" w:cs="Times New Roman"/>
          <w:b/>
        </w:rPr>
        <w:t>Dpto. de Matemáticas.</w:t>
      </w:r>
    </w:p>
    <w:p w:rsidR="00811BE9" w:rsidRPr="00811BE9" w:rsidRDefault="00811BE9" w:rsidP="00811BE9">
      <w:pPr>
        <w:pStyle w:val="Sinespaciado"/>
        <w:rPr>
          <w:rFonts w:ascii="Times New Roman" w:hAnsi="Times New Roman" w:cs="Times New Roman"/>
          <w:b/>
        </w:rPr>
      </w:pPr>
      <w:r w:rsidRPr="00811BE9">
        <w:rPr>
          <w:rFonts w:ascii="Times New Roman" w:hAnsi="Times New Roman" w:cs="Times New Roman"/>
        </w:rPr>
        <w:t xml:space="preserve"> </w:t>
      </w:r>
      <w:proofErr w:type="spellStart"/>
      <w:r w:rsidRPr="00811BE9">
        <w:rPr>
          <w:rFonts w:ascii="Times New Roman" w:hAnsi="Times New Roman" w:cs="Times New Roman"/>
          <w:b/>
        </w:rPr>
        <w:t>Prof</w:t>
      </w:r>
      <w:proofErr w:type="spellEnd"/>
      <w:r w:rsidRPr="00811BE9">
        <w:rPr>
          <w:rFonts w:ascii="Times New Roman" w:hAnsi="Times New Roman" w:cs="Times New Roman"/>
          <w:b/>
        </w:rPr>
        <w:t>(a): Marisol Martínez B.</w:t>
      </w:r>
    </w:p>
    <w:p w:rsidR="00811BE9" w:rsidRPr="00811BE9" w:rsidRDefault="00811BE9" w:rsidP="00811BE9">
      <w:pPr>
        <w:pStyle w:val="Sinespaciado"/>
        <w:rPr>
          <w:rFonts w:ascii="Times New Roman" w:hAnsi="Times New Roman" w:cs="Times New Roman"/>
          <w:b/>
        </w:rPr>
      </w:pPr>
      <w:r w:rsidRPr="00811BE9">
        <w:rPr>
          <w:rFonts w:ascii="Times New Roman" w:hAnsi="Times New Roman" w:cs="Times New Roman"/>
          <w:b/>
        </w:rPr>
        <w:t>Cursos: 4° años(</w:t>
      </w:r>
      <w:proofErr w:type="spellStart"/>
      <w:r w:rsidRPr="00811BE9">
        <w:rPr>
          <w:rFonts w:ascii="Times New Roman" w:hAnsi="Times New Roman" w:cs="Times New Roman"/>
          <w:b/>
        </w:rPr>
        <w:t>A</w:t>
      </w:r>
      <w:proofErr w:type="gramStart"/>
      <w:r w:rsidRPr="00811BE9">
        <w:rPr>
          <w:rFonts w:ascii="Times New Roman" w:hAnsi="Times New Roman" w:cs="Times New Roman"/>
          <w:b/>
        </w:rPr>
        <w:t>;B</w:t>
      </w:r>
      <w:proofErr w:type="gramEnd"/>
      <w:r w:rsidRPr="00811BE9">
        <w:rPr>
          <w:rFonts w:ascii="Times New Roman" w:hAnsi="Times New Roman" w:cs="Times New Roman"/>
          <w:b/>
        </w:rPr>
        <w:t>;Cy</w:t>
      </w:r>
      <w:proofErr w:type="spellEnd"/>
      <w:r w:rsidRPr="00811BE9">
        <w:rPr>
          <w:rFonts w:ascii="Times New Roman" w:hAnsi="Times New Roman" w:cs="Times New Roman"/>
          <w:b/>
        </w:rPr>
        <w:t xml:space="preserve"> G)</w:t>
      </w:r>
    </w:p>
    <w:p w:rsidR="00811BE9" w:rsidRPr="00811BE9" w:rsidRDefault="00811BE9" w:rsidP="00811BE9">
      <w:pPr>
        <w:pStyle w:val="Sinespaciado"/>
        <w:rPr>
          <w:rFonts w:ascii="Arial" w:hAnsi="Arial" w:cs="Arial"/>
        </w:rPr>
      </w:pPr>
    </w:p>
    <w:p w:rsidR="00E45189" w:rsidRDefault="00E45189" w:rsidP="0081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CL"/>
        </w:rPr>
      </w:pPr>
    </w:p>
    <w:p w:rsidR="00811BE9" w:rsidRPr="00797D43" w:rsidRDefault="00811BE9" w:rsidP="0081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s-CL"/>
        </w:rPr>
      </w:pPr>
      <w:r w:rsidRPr="00797D43">
        <w:rPr>
          <w:rFonts w:ascii="Times New Roman" w:hAnsi="Times New Roman" w:cs="Times New Roman"/>
          <w:b/>
          <w:sz w:val="24"/>
          <w:szCs w:val="24"/>
          <w:lang w:eastAsia="es-CL"/>
        </w:rPr>
        <w:t>EJERCICIOS INTERACTIVOS</w:t>
      </w:r>
    </w:p>
    <w:p w:rsidR="00811BE9" w:rsidRPr="00797D43" w:rsidRDefault="00811BE9" w:rsidP="008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D43">
        <w:rPr>
          <w:rFonts w:ascii="Times New Roman" w:hAnsi="Times New Roman" w:cs="Times New Roman"/>
          <w:sz w:val="28"/>
          <w:szCs w:val="28"/>
          <w:lang w:eastAsia="es-CL"/>
        </w:rPr>
        <w:t xml:space="preserve">Unidad </w:t>
      </w:r>
      <w:r w:rsidRPr="00797D43">
        <w:rPr>
          <w:rFonts w:ascii="Times New Roman" w:hAnsi="Times New Roman" w:cs="Times New Roman"/>
          <w:sz w:val="28"/>
          <w:szCs w:val="28"/>
        </w:rPr>
        <w:t>Remedial NM4</w:t>
      </w:r>
    </w:p>
    <w:p w:rsidR="00811BE9" w:rsidRPr="00797D43" w:rsidRDefault="00811BE9" w:rsidP="008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s-CL"/>
        </w:rPr>
      </w:pPr>
      <w:r w:rsidRPr="00797D43">
        <w:rPr>
          <w:rFonts w:ascii="Times New Roman" w:hAnsi="Times New Roman" w:cs="Times New Roman"/>
          <w:sz w:val="28"/>
          <w:szCs w:val="28"/>
        </w:rPr>
        <w:t>Resolución de ecuaciones de 2° grado</w:t>
      </w:r>
    </w:p>
    <w:p w:rsidR="00811BE9" w:rsidRPr="00797D43" w:rsidRDefault="009E7E1C" w:rsidP="00811BE9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CL"/>
        </w:rPr>
        <w:pict>
          <v:rect id="_x0000_i1025" style="width:0;height:1.5pt" o:hrstd="t" o:hrnoshade="t" o:hr="t" fillcolor="black" stroked="f"/>
        </w:pict>
      </w:r>
    </w:p>
    <w:p w:rsidR="00811BE9" w:rsidRPr="00797D43" w:rsidRDefault="00811BE9" w:rsidP="00811BE9">
      <w:pPr>
        <w:pStyle w:val="Sinespaciado"/>
        <w:rPr>
          <w:rFonts w:ascii="Times New Roman" w:hAnsi="Times New Roman" w:cs="Times New Roman"/>
        </w:rPr>
      </w:pPr>
      <w:r w:rsidRPr="00797D43">
        <w:rPr>
          <w:rFonts w:ascii="Times New Roman" w:hAnsi="Times New Roman" w:cs="Times New Roman"/>
          <w:b/>
          <w:u w:val="single"/>
        </w:rPr>
        <w:t>Contenido:</w:t>
      </w:r>
      <w:r w:rsidR="00E45189" w:rsidRPr="00797D43">
        <w:rPr>
          <w:rFonts w:ascii="Times New Roman" w:hAnsi="Times New Roman" w:cs="Times New Roman"/>
        </w:rPr>
        <w:t xml:space="preserve">     </w:t>
      </w:r>
      <w:r w:rsidRPr="00797D43">
        <w:rPr>
          <w:rFonts w:ascii="Times New Roman" w:hAnsi="Times New Roman" w:cs="Times New Roman"/>
        </w:rPr>
        <w:t>Ecuaciones cuadráticas o de 2° grado.</w:t>
      </w:r>
    </w:p>
    <w:p w:rsidR="00E45189" w:rsidRPr="00797D43" w:rsidRDefault="00811BE9" w:rsidP="00E45189">
      <w:pPr>
        <w:pStyle w:val="Sinespaciado"/>
        <w:rPr>
          <w:rFonts w:ascii="Times New Roman" w:hAnsi="Times New Roman" w:cs="Times New Roman"/>
        </w:rPr>
      </w:pPr>
      <w:r w:rsidRPr="00797D43">
        <w:rPr>
          <w:rFonts w:ascii="Times New Roman" w:hAnsi="Times New Roman" w:cs="Times New Roman"/>
          <w:b/>
          <w:u w:val="single"/>
        </w:rPr>
        <w:t>Habilidades</w:t>
      </w:r>
      <w:proofErr w:type="gramStart"/>
      <w:r w:rsidRPr="00797D43">
        <w:rPr>
          <w:rFonts w:ascii="Times New Roman" w:hAnsi="Times New Roman" w:cs="Times New Roman"/>
          <w:b/>
          <w:u w:val="single"/>
        </w:rPr>
        <w:t>:</w:t>
      </w:r>
      <w:r w:rsidR="00E45189" w:rsidRPr="00797D43">
        <w:rPr>
          <w:rFonts w:ascii="Times New Roman" w:hAnsi="Times New Roman" w:cs="Times New Roman"/>
        </w:rPr>
        <w:t xml:space="preserve">  </w:t>
      </w:r>
      <w:r w:rsidRPr="00797D43">
        <w:rPr>
          <w:rFonts w:ascii="Times New Roman" w:hAnsi="Times New Roman" w:cs="Times New Roman"/>
        </w:rPr>
        <w:t>Reconocer</w:t>
      </w:r>
      <w:proofErr w:type="gramEnd"/>
      <w:r w:rsidRPr="00797D43">
        <w:rPr>
          <w:rFonts w:ascii="Times New Roman" w:hAnsi="Times New Roman" w:cs="Times New Roman"/>
        </w:rPr>
        <w:t>, resolver y aplicar el método o la formul</w:t>
      </w:r>
      <w:r w:rsidR="00E45189" w:rsidRPr="00797D43">
        <w:rPr>
          <w:rFonts w:ascii="Times New Roman" w:hAnsi="Times New Roman" w:cs="Times New Roman"/>
        </w:rPr>
        <w:t xml:space="preserve">a general para la resolución </w:t>
      </w:r>
    </w:p>
    <w:p w:rsidR="00811BE9" w:rsidRPr="00797D43" w:rsidRDefault="00E45189" w:rsidP="00E45189">
      <w:pPr>
        <w:pStyle w:val="Sinespaciado"/>
        <w:rPr>
          <w:rFonts w:ascii="Times New Roman" w:hAnsi="Times New Roman" w:cs="Times New Roman"/>
        </w:rPr>
      </w:pPr>
      <w:r w:rsidRPr="00797D43">
        <w:rPr>
          <w:rFonts w:ascii="Times New Roman" w:hAnsi="Times New Roman" w:cs="Times New Roman"/>
        </w:rPr>
        <w:t xml:space="preserve">                         </w:t>
      </w:r>
      <w:proofErr w:type="gramStart"/>
      <w:r w:rsidRPr="00797D43">
        <w:rPr>
          <w:rFonts w:ascii="Times New Roman" w:hAnsi="Times New Roman" w:cs="Times New Roman"/>
        </w:rPr>
        <w:t>de</w:t>
      </w:r>
      <w:proofErr w:type="gramEnd"/>
      <w:r w:rsidRPr="00797D43">
        <w:rPr>
          <w:rFonts w:ascii="Times New Roman" w:hAnsi="Times New Roman" w:cs="Times New Roman"/>
        </w:rPr>
        <w:t xml:space="preserve"> problemas</w:t>
      </w:r>
      <w:r w:rsidR="00811BE9" w:rsidRPr="00797D43">
        <w:rPr>
          <w:rFonts w:ascii="Times New Roman" w:hAnsi="Times New Roman" w:cs="Times New Roman"/>
        </w:rPr>
        <w:t xml:space="preserve"> con ecuaciones cuadráticas.</w:t>
      </w:r>
    </w:p>
    <w:p w:rsidR="00811BE9" w:rsidRPr="00797D43" w:rsidRDefault="00811BE9" w:rsidP="00811BE9">
      <w:pPr>
        <w:pStyle w:val="Sinespaciado"/>
        <w:rPr>
          <w:rFonts w:ascii="Times New Roman" w:hAnsi="Times New Roman" w:cs="Times New Roman"/>
        </w:rPr>
      </w:pPr>
      <w:r w:rsidRPr="00797D43">
        <w:rPr>
          <w:rFonts w:ascii="Times New Roman" w:hAnsi="Times New Roman" w:cs="Times New Roman"/>
          <w:b/>
          <w:u w:val="single"/>
        </w:rPr>
        <w:t>Objetivo:</w:t>
      </w:r>
      <w:r w:rsidR="00E45189" w:rsidRPr="00797D43">
        <w:rPr>
          <w:rFonts w:ascii="Times New Roman" w:hAnsi="Times New Roman" w:cs="Times New Roman"/>
        </w:rPr>
        <w:t xml:space="preserve">        </w:t>
      </w:r>
      <w:r w:rsidRPr="00797D43">
        <w:rPr>
          <w:rFonts w:ascii="Times New Roman" w:hAnsi="Times New Roman" w:cs="Times New Roman"/>
        </w:rPr>
        <w:t>Resolver ecuaciones de segundo grado con una incógnita.</w:t>
      </w:r>
    </w:p>
    <w:p w:rsidR="00811BE9" w:rsidRPr="00797D43" w:rsidRDefault="00E45189" w:rsidP="00811BE9">
      <w:pPr>
        <w:pStyle w:val="Sinespaciado"/>
        <w:rPr>
          <w:rFonts w:ascii="Times New Roman" w:hAnsi="Times New Roman" w:cs="Times New Roman"/>
          <w:b/>
        </w:rPr>
      </w:pPr>
      <w:r w:rsidRPr="00797D43">
        <w:rPr>
          <w:rFonts w:ascii="Times New Roman" w:hAnsi="Times New Roman" w:cs="Times New Roman"/>
        </w:rPr>
        <w:t xml:space="preserve">                        </w:t>
      </w:r>
      <w:r w:rsidR="00811BE9" w:rsidRPr="00797D43">
        <w:rPr>
          <w:rFonts w:ascii="Times New Roman" w:hAnsi="Times New Roman" w:cs="Times New Roman"/>
        </w:rPr>
        <w:t>Ordenar y resolver ecuaciones cuadráticas.</w:t>
      </w:r>
    </w:p>
    <w:p w:rsidR="001D7656" w:rsidRPr="00797D43" w:rsidRDefault="001D7656" w:rsidP="001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D7656" w:rsidRPr="00797D43" w:rsidRDefault="001D7656" w:rsidP="001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D7656" w:rsidRPr="00797D43" w:rsidRDefault="001D7656" w:rsidP="001D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Determina las raíces de las siguientes ecuaciones cuadráticas:</w:t>
      </w:r>
    </w:p>
    <w:p w:rsidR="001D7656" w:rsidRPr="00797D43" w:rsidRDefault="001D7656" w:rsidP="001D7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D7656" w:rsidRPr="00797D43" w:rsidRDefault="001D7656" w:rsidP="001D76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x(2x – 3) – 3(5 – x) = 83</w:t>
      </w:r>
    </w:p>
    <w:p w:rsidR="001D7656" w:rsidRPr="00797D43" w:rsidRDefault="001D7656" w:rsidP="001D76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(2x + 5)(2x – 5) = 11</w:t>
      </w:r>
      <w:bookmarkStart w:id="0" w:name="_GoBack"/>
    </w:p>
    <w:bookmarkEnd w:id="0"/>
    <w:p w:rsidR="001D7656" w:rsidRPr="00797D43" w:rsidRDefault="001D7656" w:rsidP="001D76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(7 + x)</w:t>
      </w:r>
      <w:r w:rsidRPr="00797D43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+ (7 – x)</w:t>
      </w:r>
      <w:r w:rsidRPr="00797D43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= 130</w:t>
      </w:r>
    </w:p>
    <w:p w:rsidR="001D7656" w:rsidRPr="00797D43" w:rsidRDefault="001D7656" w:rsidP="001D76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(2x – 3)(3x – 4) – (x – 13)(x – 4) = 40</w:t>
      </w:r>
    </w:p>
    <w:p w:rsidR="001D7656" w:rsidRPr="00797D43" w:rsidRDefault="001D7656" w:rsidP="001D76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(3x – 4)(4x – 3) – (2x – 7)(3x – 2) = 214</w:t>
      </w:r>
    </w:p>
    <w:p w:rsidR="001D7656" w:rsidRPr="00797D43" w:rsidRDefault="001D7656" w:rsidP="006705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8(2 – x)</w:t>
      </w:r>
      <w:r w:rsidRPr="00797D43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= 2(8 – x)</w:t>
      </w:r>
      <w:r w:rsidRPr="00797D43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1D7656" w:rsidRPr="00797D43" w:rsidRDefault="001D7656" w:rsidP="001D76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(x – 2)(x – 3) = 6</w:t>
      </w:r>
    </w:p>
    <w:p w:rsidR="001D7656" w:rsidRPr="00797D43" w:rsidRDefault="001D7656" w:rsidP="001D76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(x – 2)(x + 5) = 9x + 10</w:t>
      </w:r>
    </w:p>
    <w:p w:rsidR="001D7656" w:rsidRPr="00797D43" w:rsidRDefault="001D7656" w:rsidP="001D76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(2x + 6)(2x – 6) = (2x + 9)(3x – 4)</w:t>
      </w:r>
    </w:p>
    <w:p w:rsidR="001D7656" w:rsidRPr="00797D43" w:rsidRDefault="001D7656" w:rsidP="001D76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(x + 3)</w:t>
      </w:r>
      <w:r w:rsidRPr="00797D43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8x – 9 = 0</w:t>
      </w:r>
    </w:p>
    <w:p w:rsidR="001D7656" w:rsidRPr="00797D43" w:rsidRDefault="001D7656" w:rsidP="001D765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(x + 4)</w:t>
      </w:r>
      <w:r w:rsidRPr="00797D43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+ (x – 3)</w:t>
      </w:r>
      <w:r w:rsidRPr="00797D43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= (x + 5)</w:t>
      </w:r>
      <w:r w:rsidRPr="00797D43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20004F" w:rsidRPr="00797D43" w:rsidRDefault="0020004F" w:rsidP="0020004F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97D43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      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12)</w:t>
      </w:r>
      <w:r w:rsidR="0067058F" w:rsidRPr="00797D43">
        <w:rPr>
          <w:rFonts w:ascii="Times New Roman" w:eastAsia="Times New Roman" w:hAnsi="Times New Roman" w:cs="Times New Roman"/>
          <w:position w:val="-10"/>
          <w:sz w:val="24"/>
          <w:szCs w:val="24"/>
          <w:lang w:val="es-ES_tradnl" w:eastAsia="es-ES"/>
        </w:rPr>
        <w:object w:dxaOrig="1695" w:dyaOrig="315">
          <v:shape id="_x0000_i1026" type="#_x0000_t75" style="width:85pt;height:16.1pt" o:ole="" fillcolor="window">
            <v:imagedata r:id="rId8" o:title=""/>
          </v:shape>
          <o:OLEObject Type="Embed" ProgID="Equation.3" ShapeID="_x0000_i1026" DrawAspect="Content" ObjectID="_1650064603" r:id="rId9"/>
        </w:object>
      </w:r>
    </w:p>
    <w:p w:rsidR="0067058F" w:rsidRPr="00797D43" w:rsidRDefault="0020004F" w:rsidP="0020004F">
      <w:pPr>
        <w:pStyle w:val="Sinespaciado"/>
        <w:rPr>
          <w:rFonts w:ascii="Times New Roman" w:hAnsi="Times New Roman" w:cs="Times New Roman"/>
          <w:sz w:val="24"/>
          <w:szCs w:val="24"/>
          <w:lang w:val="es-ES_tradnl"/>
        </w:rPr>
      </w:pPr>
      <w:r w:rsidRPr="00797D43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     13)</w:t>
      </w:r>
      <w:r w:rsidR="0067058F" w:rsidRPr="00797D43">
        <w:rPr>
          <w:rFonts w:ascii="Times New Roman" w:hAnsi="Times New Roman" w:cs="Times New Roman"/>
          <w:position w:val="-10"/>
          <w:sz w:val="24"/>
          <w:szCs w:val="24"/>
          <w:lang w:val="es-ES_tradnl" w:eastAsia="es-ES"/>
        </w:rPr>
        <w:object w:dxaOrig="1920" w:dyaOrig="315">
          <v:shape id="_x0000_i1027" type="#_x0000_t75" style="width:95.75pt;height:16.1pt" o:ole="" fillcolor="window">
            <v:imagedata r:id="rId10" o:title=""/>
          </v:shape>
          <o:OLEObject Type="Embed" ProgID="Equation.3" ShapeID="_x0000_i1027" DrawAspect="Content" ObjectID="_1650064604" r:id="rId11"/>
        </w:object>
      </w:r>
      <w:r w:rsidR="0067058F" w:rsidRPr="00797D43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67058F" w:rsidRPr="00797D43" w:rsidRDefault="0020004F" w:rsidP="002000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14)</w:t>
      </w:r>
      <w:r w:rsidR="0067058F" w:rsidRPr="00797D43">
        <w:rPr>
          <w:rFonts w:ascii="Times New Roman" w:eastAsia="Times New Roman" w:hAnsi="Times New Roman" w:cs="Times New Roman"/>
          <w:position w:val="-10"/>
          <w:sz w:val="24"/>
          <w:szCs w:val="24"/>
          <w:lang w:val="es-ES_tradnl" w:eastAsia="es-ES"/>
        </w:rPr>
        <w:object w:dxaOrig="2235" w:dyaOrig="360">
          <v:shape id="_x0000_i1028" type="#_x0000_t75" style="width:111.85pt;height:18.4pt" o:ole="" fillcolor="window">
            <v:imagedata r:id="rId12" o:title=""/>
          </v:shape>
          <o:OLEObject Type="Embed" ProgID="Equation.3" ShapeID="_x0000_i1028" DrawAspect="Content" ObjectID="_1650064605" r:id="rId13"/>
        </w:object>
      </w:r>
    </w:p>
    <w:p w:rsidR="00A35BF0" w:rsidRPr="00797D43" w:rsidRDefault="00E45189" w:rsidP="00E4518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15)</w:t>
      </w:r>
      <w:r w:rsidR="00A35BF0" w:rsidRPr="00797D43">
        <w:rPr>
          <w:rFonts w:ascii="Times New Roman" w:eastAsia="Times New Roman" w:hAnsi="Times New Roman" w:cs="Times New Roman"/>
          <w:position w:val="-24"/>
          <w:sz w:val="24"/>
          <w:szCs w:val="24"/>
          <w:lang w:val="es-ES_tradnl" w:eastAsia="es-ES"/>
        </w:rPr>
        <w:object w:dxaOrig="1875" w:dyaOrig="660">
          <v:shape id="_x0000_i1029" type="#_x0000_t75" style="width:93.45pt;height:32.95pt" o:ole="" fillcolor="window">
            <v:imagedata r:id="rId14" o:title=""/>
          </v:shape>
          <o:OLEObject Type="Embed" ProgID="Equation.3" ShapeID="_x0000_i1029" DrawAspect="Content" ObjectID="_1650064606" r:id="rId15"/>
        </w:object>
      </w:r>
    </w:p>
    <w:p w:rsidR="00A35BF0" w:rsidRPr="00797D43" w:rsidRDefault="00E45189" w:rsidP="00E4518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16)</w:t>
      </w:r>
      <w:r w:rsidR="00A35BF0" w:rsidRPr="00797D43">
        <w:rPr>
          <w:rFonts w:ascii="Times New Roman" w:eastAsia="Times New Roman" w:hAnsi="Times New Roman" w:cs="Times New Roman"/>
          <w:position w:val="-10"/>
          <w:sz w:val="24"/>
          <w:szCs w:val="24"/>
          <w:lang w:val="es-ES_tradnl" w:eastAsia="es-ES"/>
        </w:rPr>
        <w:object w:dxaOrig="3015" w:dyaOrig="315">
          <v:shape id="_x0000_i1030" type="#_x0000_t75" style="width:150.9pt;height:16.1pt" o:ole="" fillcolor="window">
            <v:imagedata r:id="rId16" o:title=""/>
          </v:shape>
          <o:OLEObject Type="Embed" ProgID="Equation.3" ShapeID="_x0000_i1030" DrawAspect="Content" ObjectID="_1650064607" r:id="rId17"/>
        </w:object>
      </w:r>
    </w:p>
    <w:p w:rsidR="00A35BF0" w:rsidRPr="00797D43" w:rsidRDefault="00E45189" w:rsidP="00E4518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17)</w:t>
      </w:r>
      <w:r w:rsidR="00A35BF0" w:rsidRPr="00797D43">
        <w:rPr>
          <w:rFonts w:ascii="Times New Roman" w:eastAsia="Times New Roman" w:hAnsi="Times New Roman" w:cs="Times New Roman"/>
          <w:position w:val="-24"/>
          <w:sz w:val="24"/>
          <w:szCs w:val="24"/>
          <w:lang w:val="es-ES_tradnl" w:eastAsia="es-ES"/>
        </w:rPr>
        <w:object w:dxaOrig="1080" w:dyaOrig="615">
          <v:shape id="_x0000_i1031" type="#_x0000_t75" style="width:54.4pt;height:30.65pt" o:ole="" fillcolor="window">
            <v:imagedata r:id="rId18" o:title=""/>
          </v:shape>
          <o:OLEObject Type="Embed" ProgID="Equation.3" ShapeID="_x0000_i1031" DrawAspect="Content" ObjectID="_1650064608" r:id="rId19"/>
        </w:object>
      </w:r>
    </w:p>
    <w:p w:rsidR="00A35BF0" w:rsidRPr="00797D43" w:rsidRDefault="00A35BF0" w:rsidP="00E45189">
      <w:pPr>
        <w:pStyle w:val="Prrafodelista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797D43">
        <w:rPr>
          <w:rFonts w:ascii="Times New Roman" w:hAnsi="Times New Roman" w:cs="Times New Roman"/>
          <w:position w:val="-24"/>
          <w:lang w:val="es-ES_tradnl" w:eastAsia="es-ES"/>
        </w:rPr>
        <w:object w:dxaOrig="1440" w:dyaOrig="660">
          <v:shape id="_x0000_i1032" type="#_x0000_t75" style="width:1in;height:32.95pt" o:ole="" fillcolor="window">
            <v:imagedata r:id="rId20" o:title=""/>
          </v:shape>
          <o:OLEObject Type="Embed" ProgID="Equation.3" ShapeID="_x0000_i1032" DrawAspect="Content" ObjectID="_1650064609" r:id="rId21"/>
        </w:object>
      </w:r>
    </w:p>
    <w:p w:rsidR="00A35BF0" w:rsidRPr="00797D43" w:rsidRDefault="00E45189" w:rsidP="00E4518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>19)</w:t>
      </w:r>
      <w:r w:rsidR="00A35BF0" w:rsidRPr="00797D43">
        <w:rPr>
          <w:rFonts w:ascii="Times New Roman" w:eastAsia="Times New Roman" w:hAnsi="Times New Roman" w:cs="Times New Roman"/>
          <w:position w:val="-24"/>
          <w:sz w:val="24"/>
          <w:szCs w:val="24"/>
          <w:lang w:val="es-ES_tradnl" w:eastAsia="es-ES"/>
        </w:rPr>
        <w:object w:dxaOrig="1425" w:dyaOrig="615">
          <v:shape id="_x0000_i1033" type="#_x0000_t75" style="width:71.25pt;height:30.65pt" o:ole="" fillcolor="window">
            <v:imagedata r:id="rId22" o:title=""/>
          </v:shape>
          <o:OLEObject Type="Embed" ProgID="Equation.3" ShapeID="_x0000_i1033" DrawAspect="Content" ObjectID="_1650064610" r:id="rId23"/>
        </w:object>
      </w:r>
    </w:p>
    <w:p w:rsidR="00A35BF0" w:rsidRPr="00797D43" w:rsidRDefault="00E45189" w:rsidP="00E4518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20)</w:t>
      </w:r>
      <w:r w:rsidR="00A35BF0" w:rsidRPr="00797D43">
        <w:rPr>
          <w:rFonts w:ascii="Times New Roman" w:hAnsi="Times New Roman" w:cs="Times New Roman"/>
          <w:position w:val="-24"/>
          <w:lang w:val="es-ES_tradnl" w:eastAsia="es-ES"/>
        </w:rPr>
        <w:object w:dxaOrig="1455" w:dyaOrig="615">
          <v:shape id="_x0000_i1034" type="#_x0000_t75" style="width:72.75pt;height:30.65pt" o:ole="" fillcolor="window">
            <v:imagedata r:id="rId24" o:title=""/>
          </v:shape>
          <o:OLEObject Type="Embed" ProgID="Equation.3" ShapeID="_x0000_i1034" DrawAspect="Content" ObjectID="_1650064611" r:id="rId25"/>
        </w:object>
      </w:r>
    </w:p>
    <w:p w:rsidR="00E45189" w:rsidRPr="00797D43" w:rsidRDefault="00E45189" w:rsidP="002000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D7656" w:rsidRPr="00797D43" w:rsidRDefault="001D7656" w:rsidP="002000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Respuestas:</w:t>
      </w:r>
    </w:p>
    <w:p w:rsidR="00E45189" w:rsidRPr="00797D43" w:rsidRDefault="00E45189" w:rsidP="002000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D7656" w:rsidRPr="00797D43" w:rsidRDefault="001D7656" w:rsidP="0067058F">
      <w:pPr>
        <w:spacing w:after="0" w:line="360" w:lineRule="auto"/>
        <w:ind w:right="-42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1) 7 y -7     2) 3 y -3     3) 4 y -4     4) 4 y -4     5) 6 y -6     6) 4 y -4     </w:t>
      </w:r>
      <w:r w:rsidR="00032B71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7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) 0 y 5     </w:t>
      </w:r>
      <w:r w:rsidR="00032B71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8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) 0 y 6     </w:t>
      </w:r>
      <w:r w:rsidR="00032B71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9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) 0 y </w:t>
      </w:r>
      <w:r w:rsidRPr="00797D43">
        <w:rPr>
          <w:rFonts w:ascii="Times New Roman" w:eastAsia="Times New Roman" w:hAnsi="Times New Roman" w:cs="Times New Roman"/>
          <w:position w:val="-24"/>
          <w:sz w:val="24"/>
          <w:szCs w:val="24"/>
          <w:lang w:val="es-ES" w:eastAsia="es-ES"/>
        </w:rPr>
        <w:object w:dxaOrig="499" w:dyaOrig="620">
          <v:shape id="_x0000_i1035" type="#_x0000_t75" style="width:24.5pt;height:30.65pt" o:ole="">
            <v:imagedata r:id="rId26" o:title=""/>
          </v:shape>
          <o:OLEObject Type="Embed" ProgID="Equation.3" ShapeID="_x0000_i1035" DrawAspect="Content" ObjectID="_1650064612" r:id="rId27"/>
        </w:object>
      </w:r>
      <w:r w:rsidR="00032B71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</w:t>
      </w:r>
      <w:r w:rsidR="00032B71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 0 y 2     1</w:t>
      </w:r>
      <w:r w:rsidR="00032B71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) 0 y 8     </w:t>
      </w:r>
      <w:r w:rsidR="0020004F" w:rsidRPr="00797D43">
        <w:rPr>
          <w:rFonts w:ascii="Times New Roman" w:hAnsi="Times New Roman" w:cs="Times New Roman"/>
          <w:sz w:val="24"/>
          <w:lang w:val="es-ES_tradnl"/>
        </w:rPr>
        <w:t>12) x = - 2 , x = 3      13) x =</w:t>
      </w:r>
      <w:r w:rsidR="0020004F" w:rsidRPr="00797D43">
        <w:rPr>
          <w:rFonts w:ascii="Times New Roman" w:eastAsia="Times New Roman" w:hAnsi="Times New Roman" w:cs="Times New Roman"/>
          <w:position w:val="-10"/>
          <w:sz w:val="24"/>
          <w:szCs w:val="20"/>
          <w:lang w:val="es-ES_tradnl" w:eastAsia="es-ES"/>
        </w:rPr>
        <w:object w:dxaOrig="1635" w:dyaOrig="375">
          <v:shape id="_x0000_i1036" type="#_x0000_t75" style="width:81.95pt;height:18.4pt" o:ole="" fillcolor="window">
            <v:imagedata r:id="rId28" o:title=""/>
          </v:shape>
          <o:OLEObject Type="Embed" ProgID="Equation.3" ShapeID="_x0000_i1036" DrawAspect="Content" ObjectID="_1650064613" r:id="rId29"/>
        </w:object>
      </w:r>
      <w:r w:rsidR="0020004F" w:rsidRPr="00797D43">
        <w:rPr>
          <w:rFonts w:ascii="Times New Roman" w:hAnsi="Times New Roman" w:cs="Times New Roman"/>
          <w:sz w:val="24"/>
          <w:lang w:val="es-ES_tradnl"/>
        </w:rPr>
        <w:t xml:space="preserve">      </w:t>
      </w:r>
    </w:p>
    <w:p w:rsidR="00A35BF0" w:rsidRPr="00797D43" w:rsidRDefault="0020004F" w:rsidP="00A35BF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hAnsi="Times New Roman" w:cs="Times New Roman"/>
          <w:sz w:val="24"/>
          <w:lang w:val="es-ES_tradnl"/>
        </w:rPr>
        <w:t>14) x =</w:t>
      </w:r>
      <w:r w:rsidRPr="00797D43">
        <w:rPr>
          <w:rFonts w:ascii="Times New Roman" w:eastAsia="Times New Roman" w:hAnsi="Times New Roman" w:cs="Times New Roman"/>
          <w:position w:val="-8"/>
          <w:sz w:val="24"/>
          <w:szCs w:val="20"/>
          <w:lang w:val="es-ES_tradnl" w:eastAsia="es-ES"/>
        </w:rPr>
        <w:object w:dxaOrig="855" w:dyaOrig="360">
          <v:shape id="_x0000_i1037" type="#_x0000_t75" style="width:42.9pt;height:18.4pt" o:ole="" fillcolor="window">
            <v:imagedata r:id="rId30" o:title=""/>
          </v:shape>
          <o:OLEObject Type="Embed" ProgID="Equation.3" ShapeID="_x0000_i1037" DrawAspect="Content" ObjectID="_1650064614" r:id="rId31"/>
        </w:object>
      </w:r>
      <w:r w:rsidRPr="00797D43">
        <w:rPr>
          <w:rFonts w:ascii="Times New Roman" w:hAnsi="Times New Roman" w:cs="Times New Roman"/>
          <w:sz w:val="24"/>
          <w:lang w:val="es-ES_tradnl"/>
        </w:rPr>
        <w:t xml:space="preserve">, x = </w:t>
      </w:r>
      <w:r w:rsidRPr="00797D43">
        <w:rPr>
          <w:rFonts w:ascii="Times New Roman" w:eastAsia="Times New Roman" w:hAnsi="Times New Roman" w:cs="Times New Roman"/>
          <w:position w:val="-8"/>
          <w:sz w:val="24"/>
          <w:szCs w:val="20"/>
          <w:lang w:val="es-ES_tradnl" w:eastAsia="es-ES"/>
        </w:rPr>
        <w:object w:dxaOrig="855" w:dyaOrig="360">
          <v:shape id="_x0000_i1038" type="#_x0000_t75" style="width:42.9pt;height:18.4pt" o:ole="" fillcolor="window">
            <v:imagedata r:id="rId32" o:title=""/>
          </v:shape>
          <o:OLEObject Type="Embed" ProgID="Equation.3" ShapeID="_x0000_i1038" DrawAspect="Content" ObjectID="_1650064615" r:id="rId33"/>
        </w:object>
      </w:r>
      <w:r w:rsidR="00A35BF0" w:rsidRPr="00797D43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   </w:t>
      </w:r>
      <w:r w:rsidR="00E45189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15</w:t>
      </w:r>
      <w:r w:rsidR="00A35BF0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) –3.17891 y  8.17891      </w:t>
      </w:r>
      <w:r w:rsidR="00E45189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16</w:t>
      </w:r>
      <w:r w:rsidR="00A35BF0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) 4 y  –4      </w:t>
      </w:r>
      <w:r w:rsidR="00E45189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17</w:t>
      </w:r>
      <w:r w:rsidR="00A35BF0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) </w:t>
      </w:r>
      <w:r w:rsidR="00A35BF0" w:rsidRPr="00797D43">
        <w:rPr>
          <w:rFonts w:ascii="Times New Roman" w:eastAsia="Times New Roman" w:hAnsi="Times New Roman" w:cs="Times New Roman"/>
          <w:position w:val="-24"/>
          <w:sz w:val="24"/>
          <w:szCs w:val="24"/>
          <w:lang w:val="es-ES" w:eastAsia="es-ES"/>
        </w:rPr>
        <w:object w:dxaOrig="240" w:dyaOrig="615">
          <v:shape id="_x0000_i1039" type="#_x0000_t75" style="width:12.25pt;height:30.65pt" o:ole="">
            <v:imagedata r:id="rId34" o:title=""/>
          </v:shape>
          <o:OLEObject Type="Embed" ProgID="Equation.3" ShapeID="_x0000_i1039" DrawAspect="Content" ObjectID="_1650064616" r:id="rId35"/>
        </w:object>
      </w:r>
      <w:r w:rsidR="00A35BF0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y  1    </w:t>
      </w:r>
    </w:p>
    <w:p w:rsidR="00A35BF0" w:rsidRPr="00797D43" w:rsidRDefault="00A35BF0" w:rsidP="00E4518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E45189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18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) –6  y   6      </w:t>
      </w:r>
      <w:r w:rsidR="00E45189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19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) </w:t>
      </w:r>
      <w:r w:rsidRPr="00797D43">
        <w:rPr>
          <w:rFonts w:ascii="Times New Roman" w:eastAsia="Times New Roman" w:hAnsi="Times New Roman" w:cs="Times New Roman"/>
          <w:position w:val="-24"/>
          <w:sz w:val="24"/>
          <w:szCs w:val="24"/>
          <w:lang w:val="es-ES" w:eastAsia="es-ES"/>
        </w:rPr>
        <w:object w:dxaOrig="225" w:dyaOrig="615">
          <v:shape id="_x0000_i1040" type="#_x0000_t75" style="width:11.5pt;height:30.65pt" o:ole="">
            <v:imagedata r:id="rId36" o:title=""/>
          </v:shape>
          <o:OLEObject Type="Embed" ProgID="Equation.3" ShapeID="_x0000_i1040" DrawAspect="Content" ObjectID="_1650064617" r:id="rId37"/>
        </w:objec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</w:t>
      </w:r>
      <w:r w:rsidRPr="00797D43">
        <w:rPr>
          <w:rFonts w:ascii="Times New Roman" w:eastAsia="Times New Roman" w:hAnsi="Times New Roman" w:cs="Times New Roman"/>
          <w:position w:val="-24"/>
          <w:sz w:val="24"/>
          <w:szCs w:val="24"/>
          <w:lang w:val="es-ES" w:eastAsia="es-ES"/>
        </w:rPr>
        <w:object w:dxaOrig="240" w:dyaOrig="615">
          <v:shape id="_x0000_i1041" type="#_x0000_t75" style="width:12.25pt;height:30.65pt" o:ole="">
            <v:imagedata r:id="rId38" o:title=""/>
          </v:shape>
          <o:OLEObject Type="Embed" ProgID="Equation.3" ShapeID="_x0000_i1041" DrawAspect="Content" ObjectID="_1650064618" r:id="rId39"/>
        </w:objec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</w:t>
      </w:r>
      <w:r w:rsidR="00E45189"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</w:t>
      </w:r>
      <w:r w:rsidRPr="00797D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 –4 y  4</w:t>
      </w:r>
    </w:p>
    <w:p w:rsidR="001D7656" w:rsidRPr="00797D43" w:rsidRDefault="001D7656" w:rsidP="0020004F">
      <w:pPr>
        <w:spacing w:line="480" w:lineRule="auto"/>
        <w:rPr>
          <w:rFonts w:ascii="Times New Roman" w:hAnsi="Times New Roman" w:cs="Times New Roman"/>
          <w:sz w:val="24"/>
          <w:lang w:val="es-ES_tradnl"/>
        </w:rPr>
        <w:sectPr w:rsidR="001D7656" w:rsidRPr="00797D43" w:rsidSect="00E45189">
          <w:pgSz w:w="11906" w:h="16838"/>
          <w:pgMar w:top="851" w:right="1701" w:bottom="1417" w:left="1701" w:header="720" w:footer="720" w:gutter="0"/>
          <w:cols w:space="720"/>
        </w:sectPr>
      </w:pPr>
    </w:p>
    <w:p w:rsidR="001D7656" w:rsidRPr="00823A32" w:rsidRDefault="00823A32" w:rsidP="00823A32">
      <w:pPr>
        <w:pStyle w:val="Sinespaciado"/>
        <w:sectPr w:rsidR="001D7656" w:rsidRPr="00823A32">
          <w:type w:val="continuous"/>
          <w:pgSz w:w="11906" w:h="16838"/>
          <w:pgMar w:top="1417" w:right="1701" w:bottom="1417" w:left="1701" w:header="720" w:footer="720" w:gutter="0"/>
          <w:cols w:num="2" w:space="720" w:equalWidth="0">
            <w:col w:w="3898" w:space="708"/>
            <w:col w:w="3898"/>
          </w:cols>
        </w:sectPr>
      </w:pPr>
      <w:r w:rsidRPr="00797D43">
        <w:rPr>
          <w:rFonts w:ascii="Times New Roman" w:hAnsi="Times New Roman" w:cs="Times New Roman"/>
          <w:lang w:val="es-ES_tradnl"/>
        </w:rPr>
        <w:lastRenderedPageBreak/>
        <w:t>Nota: Alumnos resolver los ejercicios en sus cuadernos (ord</w:t>
      </w:r>
      <w:r w:rsidR="009E7E1C">
        <w:rPr>
          <w:rFonts w:ascii="Times New Roman" w:hAnsi="Times New Roman" w:cs="Times New Roman"/>
          <w:lang w:val="es-ES_tradnl"/>
        </w:rPr>
        <w:t>en en el desarrollo y limpieza</w:t>
      </w:r>
    </w:p>
    <w:p w:rsidR="00811BE9" w:rsidRPr="00811BE9" w:rsidRDefault="00811BE9" w:rsidP="00797D43">
      <w:pPr>
        <w:rPr>
          <w:rFonts w:ascii="Arial" w:hAnsi="Arial" w:cs="Arial"/>
        </w:rPr>
      </w:pPr>
    </w:p>
    <w:sectPr w:rsidR="00811BE9" w:rsidRPr="00811BE9" w:rsidSect="00797D43"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62B"/>
    <w:multiLevelType w:val="hybridMultilevel"/>
    <w:tmpl w:val="566CD9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12602"/>
    <w:multiLevelType w:val="hybridMultilevel"/>
    <w:tmpl w:val="97F03AC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A5540"/>
    <w:multiLevelType w:val="hybridMultilevel"/>
    <w:tmpl w:val="09742662"/>
    <w:lvl w:ilvl="0" w:tplc="340A0011">
      <w:start w:val="18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A6E89"/>
    <w:multiLevelType w:val="hybridMultilevel"/>
    <w:tmpl w:val="CA663A9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E9"/>
    <w:rsid w:val="00032B71"/>
    <w:rsid w:val="001D7656"/>
    <w:rsid w:val="0020004F"/>
    <w:rsid w:val="006326B7"/>
    <w:rsid w:val="0067058F"/>
    <w:rsid w:val="00797D43"/>
    <w:rsid w:val="00811BE9"/>
    <w:rsid w:val="00823A32"/>
    <w:rsid w:val="009E7E1C"/>
    <w:rsid w:val="00A35BF0"/>
    <w:rsid w:val="00D93E11"/>
    <w:rsid w:val="00E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1BE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45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1BE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4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lokiju230</cp:lastModifiedBy>
  <cp:revision>5</cp:revision>
  <dcterms:created xsi:type="dcterms:W3CDTF">2020-05-01T15:50:00Z</dcterms:created>
  <dcterms:modified xsi:type="dcterms:W3CDTF">2020-05-04T06:30:00Z</dcterms:modified>
</cp:coreProperties>
</file>