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9705"/>
      </w:tblGrid>
      <w:tr w:rsidR="00F943E1" w:rsidTr="00383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thinThickSmallGap" w:sz="18" w:space="0" w:color="E48312" w:themeColor="accent1"/>
              <w:left w:val="thinThickSmallGap" w:sz="18" w:space="0" w:color="E48312" w:themeColor="accent1"/>
              <w:bottom w:val="thickThinSmallGap" w:sz="18" w:space="0" w:color="E48312" w:themeColor="accent1"/>
              <w:right w:val="thickThinSmallGap" w:sz="18" w:space="0" w:color="E48312" w:themeColor="accent1"/>
            </w:tcBorders>
          </w:tcPr>
          <w:p w:rsidR="00F943E1" w:rsidRPr="00F208F3" w:rsidRDefault="00F943E1" w:rsidP="00F943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08F3">
              <w:rPr>
                <w:rFonts w:ascii="Times New Roman" w:eastAsia="Times New Roman" w:hAnsi="Times New Roman" w:cs="Times New Roman"/>
                <w:szCs w:val="24"/>
              </w:rPr>
              <w:t>Docente PIE</w:t>
            </w:r>
            <w:r w:rsidRPr="006D572D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  <w:r w:rsidR="00D57FD8" w:rsidRPr="00D57FD8">
              <w:rPr>
                <w:rFonts w:ascii="Times New Roman" w:eastAsia="Times New Roman" w:hAnsi="Times New Roman" w:cs="Times New Roman"/>
                <w:b w:val="0"/>
                <w:szCs w:val="24"/>
              </w:rPr>
              <w:t>María José Valenzuela Salgado</w:t>
            </w:r>
          </w:p>
          <w:p w:rsidR="00F943E1" w:rsidRPr="00F943E1" w:rsidRDefault="00F943E1" w:rsidP="00F943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08F3">
              <w:rPr>
                <w:rFonts w:ascii="Times New Roman" w:eastAsia="Times New Roman" w:hAnsi="Times New Roman" w:cs="Times New Roman"/>
                <w:szCs w:val="24"/>
              </w:rPr>
              <w:t>Correo electrónico docente PIE:</w:t>
            </w:r>
            <w:r w:rsidRPr="00F208F3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r w:rsidR="00D57FD8">
              <w:rPr>
                <w:rFonts w:ascii="Times New Roman" w:eastAsia="Times New Roman" w:hAnsi="Times New Roman" w:cs="Times New Roman"/>
                <w:b w:val="0"/>
                <w:szCs w:val="24"/>
              </w:rPr>
              <w:t>majose.valenzuelasalgado@gmail.com</w:t>
            </w:r>
          </w:p>
        </w:tc>
      </w:tr>
    </w:tbl>
    <w:p w:rsidR="00F943E1" w:rsidRDefault="00F943E1" w:rsidP="00F943E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572D" w:rsidRPr="00EA7540" w:rsidRDefault="00EA7540" w:rsidP="006D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7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GUÍA </w:t>
      </w:r>
      <w:proofErr w:type="spellStart"/>
      <w:r w:rsidRPr="00EA7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EA7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10: GÉNERO DRAMÁTICO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APLICACIÓN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6D572D" w:rsidRPr="006D572D" w:rsidRDefault="006D572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r w:rsidR="00F208F3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 Curso: </w:t>
      </w:r>
      <w:r w:rsidR="00EA7540">
        <w:rPr>
          <w:rFonts w:ascii="Times New Roman" w:eastAsia="Times New Roman" w:hAnsi="Times New Roman" w:cs="Times New Roman"/>
          <w:b/>
          <w:sz w:val="24"/>
          <w:szCs w:val="24"/>
        </w:rPr>
        <w:t xml:space="preserve">2° </w:t>
      </w:r>
      <w:proofErr w:type="gramStart"/>
      <w:r w:rsidR="00EA7540">
        <w:rPr>
          <w:rFonts w:ascii="Times New Roman" w:eastAsia="Times New Roman" w:hAnsi="Times New Roman" w:cs="Times New Roman"/>
          <w:b/>
          <w:sz w:val="24"/>
          <w:szCs w:val="24"/>
        </w:rPr>
        <w:t xml:space="preserve">MEDIOS 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 Fecha</w:t>
      </w:r>
      <w:proofErr w:type="gramEnd"/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: ___/___/___ </w:t>
      </w:r>
    </w:p>
    <w:p w:rsidR="006D572D" w:rsidRPr="00073F31" w:rsidRDefault="006D572D" w:rsidP="00073F31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 w:rsidR="00073F3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Aplicar</w:t>
      </w:r>
      <w:r w:rsidR="00073F31" w:rsidRP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los elementos que caracterizan al género</w:t>
      </w:r>
      <w:r w:rsidR="00DA087E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</w:t>
      </w:r>
      <w:r w:rsidR="0091577B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dramático</w:t>
      </w:r>
      <w:r w:rsidR="00073F31" w:rsidRP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</w:t>
      </w:r>
      <w:r w:rsid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(</w:t>
      </w:r>
      <w:r w:rsidR="0091577B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comedia</w:t>
      </w:r>
      <w:r w:rsid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)</w:t>
      </w:r>
      <w:r w:rsidR="00812F3B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</w:t>
      </w:r>
      <w:r w:rsid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mediante la realización de</w:t>
      </w:r>
      <w:r w:rsidR="00073F31" w:rsidRP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ejercicios</w:t>
      </w:r>
      <w:r w:rsid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propuestos en la guía de aprendizaje</w:t>
      </w:r>
      <w:r w:rsidR="00073F31" w:rsidRPr="00073F3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.</w:t>
      </w:r>
    </w:p>
    <w:p w:rsidR="00CA5B13" w:rsidRPr="00CA5B13" w:rsidRDefault="006D572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Actividad: </w:t>
      </w:r>
      <w:r w:rsidR="00744FAA">
        <w:rPr>
          <w:rFonts w:ascii="Times New Roman" w:eastAsia="Times New Roman" w:hAnsi="Times New Roman" w:cs="Times New Roman"/>
          <w:sz w:val="24"/>
          <w:szCs w:val="24"/>
        </w:rPr>
        <w:t xml:space="preserve">En esta guía podrás </w:t>
      </w:r>
      <w:r w:rsidR="00317833">
        <w:rPr>
          <w:rFonts w:ascii="Times New Roman" w:eastAsia="Times New Roman" w:hAnsi="Times New Roman" w:cs="Times New Roman"/>
          <w:sz w:val="24"/>
          <w:szCs w:val="24"/>
        </w:rPr>
        <w:t xml:space="preserve">aplicar </w:t>
      </w:r>
      <w:r w:rsidR="00744FAA">
        <w:rPr>
          <w:rFonts w:ascii="Times New Roman" w:eastAsia="Times New Roman" w:hAnsi="Times New Roman" w:cs="Times New Roman"/>
          <w:sz w:val="24"/>
          <w:szCs w:val="24"/>
        </w:rPr>
        <w:t xml:space="preserve">el contenido </w:t>
      </w:r>
      <w:r w:rsidR="00317833">
        <w:rPr>
          <w:rFonts w:ascii="Times New Roman" w:eastAsia="Times New Roman" w:hAnsi="Times New Roman" w:cs="Times New Roman"/>
          <w:sz w:val="24"/>
          <w:szCs w:val="24"/>
        </w:rPr>
        <w:t xml:space="preserve">visto en la guía anterior </w:t>
      </w:r>
      <w:proofErr w:type="gramStart"/>
      <w:r w:rsidR="00EA7540">
        <w:rPr>
          <w:rFonts w:ascii="Times New Roman" w:eastAsia="Times New Roman" w:hAnsi="Times New Roman" w:cs="Times New Roman"/>
          <w:sz w:val="24"/>
          <w:szCs w:val="24"/>
        </w:rPr>
        <w:t>( Guía</w:t>
      </w:r>
      <w:proofErr w:type="gramEnd"/>
      <w:r w:rsidR="00EA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540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="00EA7540">
        <w:rPr>
          <w:rFonts w:ascii="Times New Roman" w:eastAsia="Times New Roman" w:hAnsi="Times New Roman" w:cs="Times New Roman"/>
          <w:sz w:val="24"/>
          <w:szCs w:val="24"/>
        </w:rPr>
        <w:t xml:space="preserve"> 9) </w:t>
      </w:r>
      <w:r w:rsidR="00317833">
        <w:rPr>
          <w:rFonts w:ascii="Times New Roman" w:eastAsia="Times New Roman" w:hAnsi="Times New Roman" w:cs="Times New Roman"/>
          <w:sz w:val="24"/>
          <w:szCs w:val="24"/>
        </w:rPr>
        <w:t xml:space="preserve">realizando los </w:t>
      </w:r>
      <w:r w:rsidR="007C7FD2">
        <w:rPr>
          <w:rFonts w:ascii="Times New Roman" w:eastAsia="Times New Roman" w:hAnsi="Times New Roman" w:cs="Times New Roman"/>
          <w:sz w:val="24"/>
          <w:szCs w:val="24"/>
        </w:rPr>
        <w:t xml:space="preserve">ejercicios </w:t>
      </w:r>
      <w:r w:rsidR="00317833">
        <w:rPr>
          <w:rFonts w:ascii="Times New Roman" w:eastAsia="Times New Roman" w:hAnsi="Times New Roman" w:cs="Times New Roman"/>
          <w:sz w:val="24"/>
          <w:szCs w:val="24"/>
        </w:rPr>
        <w:t>propuestos</w:t>
      </w:r>
      <w:r w:rsidR="00051D5F">
        <w:rPr>
          <w:rFonts w:ascii="Times New Roman" w:eastAsia="Times New Roman" w:hAnsi="Times New Roman" w:cs="Times New Roman"/>
          <w:sz w:val="24"/>
          <w:szCs w:val="24"/>
        </w:rPr>
        <w:t>. Es por eso que te sugiero lo siguiente:</w:t>
      </w:r>
    </w:p>
    <w:p w:rsidR="00956934" w:rsidRDefault="00956934" w:rsidP="0095693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D">
        <w:rPr>
          <w:rFonts w:ascii="Times New Roman" w:eastAsia="Times New Roman" w:hAnsi="Times New Roman" w:cs="Times New Roman"/>
          <w:sz w:val="24"/>
          <w:szCs w:val="24"/>
        </w:rPr>
        <w:t xml:space="preserve">Leer detenidamente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información dada en </w:t>
      </w:r>
      <w:r w:rsidRPr="00804A6D">
        <w:rPr>
          <w:rFonts w:ascii="Times New Roman" w:eastAsia="Times New Roman" w:hAnsi="Times New Roman" w:cs="Times New Roman"/>
          <w:sz w:val="24"/>
          <w:szCs w:val="24"/>
        </w:rPr>
        <w:t>la guía de aprendizaje y luego realiza los ejercicios de cada apartad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4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934" w:rsidRDefault="00956934" w:rsidP="0095693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D">
        <w:rPr>
          <w:rFonts w:ascii="Times New Roman" w:eastAsia="Times New Roman" w:hAnsi="Times New Roman" w:cs="Times New Roman"/>
          <w:sz w:val="24"/>
          <w:szCs w:val="24"/>
        </w:rPr>
        <w:t xml:space="preserve">Responde la guía de forma ordenada y sin borrones. </w:t>
      </w:r>
    </w:p>
    <w:p w:rsidR="00956934" w:rsidRDefault="00956934" w:rsidP="0095693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tienes alguna duda, escríbeme al correo que está al principio de la guía y trataré de ayudarte de la mejor forma posible.</w:t>
      </w:r>
    </w:p>
    <w:p w:rsidR="00956934" w:rsidRDefault="00956934" w:rsidP="0095693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una mejor comprensión y apoyar tu aprendizaje ingresa al siguiente link:</w:t>
      </w:r>
    </w:p>
    <w:p w:rsidR="005212C4" w:rsidRDefault="00CD38BD" w:rsidP="009F220E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hyperlink r:id="rId8" w:history="1">
        <w:r w:rsidR="009F220E" w:rsidRPr="00741671">
          <w:rPr>
            <w:rStyle w:val="Hipervnculo"/>
          </w:rPr>
          <w:t>https://www.youtube.com/watch?v=KJJAXKTAVN4</w:t>
        </w:r>
      </w:hyperlink>
      <w:r w:rsidR="00757B8C">
        <w:t xml:space="preserve">     </w:t>
      </w:r>
      <w:r w:rsidR="00757B8C" w:rsidRPr="00757B8C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="00757B8C" w:rsidRPr="00757B8C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"https://images.emojiterra.com/google/android-nougat/512px/1f3ad.png" \* MERGEFORMATINET </w:instrText>
      </w:r>
      <w:r w:rsidR="00757B8C" w:rsidRPr="00757B8C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757B8C" w:rsidRPr="00757B8C" w:rsidRDefault="00757B8C" w:rsidP="009F220E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5B1666" w:rsidRDefault="007E6604" w:rsidP="00084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Género dramático – LA COMEDIA</w:t>
      </w:r>
    </w:p>
    <w:p w:rsidR="006D6D9B" w:rsidRDefault="006D6D9B" w:rsidP="00084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666" w:rsidRPr="005B1666" w:rsidRDefault="00757B8C" w:rsidP="0075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57B8C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66289</wp:posOffset>
            </wp:positionH>
            <wp:positionV relativeFrom="paragraph">
              <wp:posOffset>76272</wp:posOffset>
            </wp:positionV>
            <wp:extent cx="1595755" cy="1411605"/>
            <wp:effectExtent l="0" t="0" r="4445" b="0"/>
            <wp:wrapSquare wrapText="bothSides"/>
            <wp:docPr id="19" name="Imagen 19" descr="🎭 Máscaras De Teatro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🎭 Máscaras De Teatro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0" b="3832"/>
                    <a:stretch/>
                  </pic:blipFill>
                  <pic:spPr bwMode="auto">
                    <a:xfrm>
                      <a:off x="0" y="0"/>
                      <a:ext cx="159575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666" w:rsidRPr="005B1666">
        <w:rPr>
          <w:rFonts w:ascii="Times New Roman" w:hAnsi="Times New Roman" w:cs="Times New Roman"/>
          <w:sz w:val="24"/>
          <w:szCs w:val="24"/>
          <w:lang w:val="es-CL"/>
        </w:rPr>
        <w:t>Es una forma en la que la acción dramática discurre de manera opuesta a la tragedia. Si en la tragedia los personajes cambian de un estado favorable a uno desfavorable, en la comedia se da un ascenso en el estado de los personajes.</w:t>
      </w:r>
    </w:p>
    <w:p w:rsidR="005B1666" w:rsidRPr="005B1666" w:rsidRDefault="005B1666" w:rsidP="0075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5B1666">
        <w:rPr>
          <w:rFonts w:ascii="Times New Roman" w:hAnsi="Times New Roman" w:cs="Times New Roman"/>
          <w:sz w:val="24"/>
          <w:szCs w:val="24"/>
          <w:lang w:val="es-CL"/>
        </w:rPr>
        <w:t>Es la imitación de las personas más vulgares; pero no vulgares de cualquier clase, de cualquier fealdad física o moral, sino de aquella única especie que supone lo ridículo.</w:t>
      </w:r>
    </w:p>
    <w:p w:rsidR="005B1666" w:rsidRPr="005B1666" w:rsidRDefault="005B1666" w:rsidP="0075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5B1666">
        <w:rPr>
          <w:rFonts w:ascii="Times New Roman" w:hAnsi="Times New Roman" w:cs="Times New Roman"/>
          <w:sz w:val="24"/>
          <w:szCs w:val="24"/>
          <w:lang w:val="es-CL"/>
        </w:rPr>
        <w:t>Describe, intelectualmente deformados, los aspectos concretos y risibles de la vida cotidiana. Los personajes son de condición inferior, el desenlace es feliz y optimista, su finalidad es provocar la risa del espectador. Presenta aspectos cómicos u optimistas de la vida.</w:t>
      </w:r>
    </w:p>
    <w:p w:rsidR="005B1666" w:rsidRPr="005B1666" w:rsidRDefault="005B1666" w:rsidP="0075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5B1666">
        <w:rPr>
          <w:rFonts w:ascii="Times New Roman" w:hAnsi="Times New Roman" w:cs="Times New Roman"/>
          <w:sz w:val="24"/>
          <w:szCs w:val="24"/>
          <w:lang w:val="es-CL"/>
        </w:rPr>
        <w:t>La comedia se desarrolló hacia la mitad del siglo V a.C. Las comedias más antiguas que se conservan son las de </w:t>
      </w:r>
      <w:r w:rsidRPr="005B1666">
        <w:rPr>
          <w:rFonts w:ascii="Times New Roman" w:hAnsi="Times New Roman" w:cs="Times New Roman"/>
          <w:b/>
          <w:bCs/>
          <w:sz w:val="24"/>
          <w:szCs w:val="24"/>
          <w:lang w:val="es-CL"/>
        </w:rPr>
        <w:t>Aristófanes </w:t>
      </w:r>
      <w:r w:rsidRPr="005B1666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="005B1666" w:rsidRPr="005B1666" w:rsidRDefault="005B1666" w:rsidP="0075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5B1666">
        <w:rPr>
          <w:rFonts w:ascii="Times New Roman" w:hAnsi="Times New Roman" w:cs="Times New Roman"/>
          <w:sz w:val="24"/>
          <w:szCs w:val="24"/>
          <w:lang w:val="es-CL"/>
        </w:rPr>
        <w:lastRenderedPageBreak/>
        <w:t>Tienen una estructura muy cuidada derivada de los antiguos ritos de fertilidad. Su comicidad consistía en una mezcla de ataques satíricos a personalidades públicas del momento, atrevidos chistes escatológicos y parodias aparentemente sacrílegas de los dioses. Para el siglo IV a.C. la comedia había sustituido a la tragedia como forma dominante.</w:t>
      </w:r>
    </w:p>
    <w:p w:rsidR="005B1666" w:rsidRDefault="005B1666" w:rsidP="00B23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322B19" w:rsidRDefault="007E6604" w:rsidP="006D6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/>
        </w:rPr>
        <w:drawing>
          <wp:inline distT="0" distB="0" distL="0" distR="0">
            <wp:extent cx="6053455" cy="1967696"/>
            <wp:effectExtent l="0" t="0" r="4445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D6D9B" w:rsidRDefault="006D6D9B" w:rsidP="0032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814E89" w:rsidRDefault="00322B19" w:rsidP="0032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22B19">
        <w:rPr>
          <w:rFonts w:ascii="Times New Roman" w:hAnsi="Times New Roman" w:cs="Times New Roman"/>
          <w:sz w:val="24"/>
          <w:szCs w:val="24"/>
          <w:lang w:val="es-CL"/>
        </w:rPr>
        <w:t xml:space="preserve">La comedia nació en la Grecia antigua, hacia el siglo V a. C. Revisa sus principales características: </w:t>
      </w:r>
    </w:p>
    <w:p w:rsidR="006D6D9B" w:rsidRPr="00322B19" w:rsidRDefault="006D6D9B" w:rsidP="0032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tbl>
      <w:tblPr>
        <w:tblStyle w:val="Tablaconcuadrcula4-nfasis1"/>
        <w:tblW w:w="0" w:type="auto"/>
        <w:tblLook w:val="06A0" w:firstRow="1" w:lastRow="0" w:firstColumn="1" w:lastColumn="0" w:noHBand="1" w:noVBand="1"/>
      </w:tblPr>
      <w:tblGrid>
        <w:gridCol w:w="4885"/>
        <w:gridCol w:w="4886"/>
      </w:tblGrid>
      <w:tr w:rsidR="00814E89" w:rsidTr="00BC7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814E89" w:rsidRPr="001511D6" w:rsidRDefault="00814E89" w:rsidP="0058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Características </w:t>
            </w:r>
          </w:p>
        </w:tc>
        <w:tc>
          <w:tcPr>
            <w:tcW w:w="4886" w:type="dxa"/>
          </w:tcPr>
          <w:p w:rsidR="00814E89" w:rsidRPr="001511D6" w:rsidRDefault="00BC725A" w:rsidP="0058685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Contextualizacion </w:t>
            </w:r>
          </w:p>
        </w:tc>
      </w:tr>
      <w:tr w:rsidR="001511D6" w:rsidTr="00BC7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1511D6" w:rsidRDefault="001511D6" w:rsidP="0058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511D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Presenta personajes comunes y corrientes que enfrentan conflictos de la vida cotidiana. </w:t>
            </w:r>
          </w:p>
        </w:tc>
        <w:tc>
          <w:tcPr>
            <w:tcW w:w="4886" w:type="dxa"/>
          </w:tcPr>
          <w:p w:rsidR="001511D6" w:rsidRDefault="001511D6" w:rsidP="005868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511D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El espectador se identifica con los personajes y al reírse de ellos puede mirar en forma graciosa sus propios defectos y debilidades o los de la sociedad en que vive. </w:t>
            </w:r>
          </w:p>
          <w:p w:rsidR="006D6D9B" w:rsidRDefault="006D6D9B" w:rsidP="005868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1511D6" w:rsidTr="00BC7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1511D6" w:rsidRDefault="001511D6" w:rsidP="0058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511D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Los personajes representan vicios y defectos. Algunos se configuran como personajes tipo, con rasgos marcados. </w:t>
            </w:r>
          </w:p>
        </w:tc>
        <w:tc>
          <w:tcPr>
            <w:tcW w:w="4886" w:type="dxa"/>
          </w:tcPr>
          <w:p w:rsidR="001511D6" w:rsidRDefault="001511D6" w:rsidP="005868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511D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El espectador reconoce al personaje tipo y lo relaciona con otros personajes y con experiencias que ha vivido, identificando vicios y defectos presentes en la sociedad. </w:t>
            </w:r>
          </w:p>
          <w:p w:rsidR="006D6D9B" w:rsidRDefault="006D6D9B" w:rsidP="005868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1511D6" w:rsidTr="00BC7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1511D6" w:rsidRDefault="001511D6" w:rsidP="001511D6">
            <w:pPr>
              <w:tabs>
                <w:tab w:val="left" w:pos="133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511D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En sus orígenes tenía una doble finalidad: divertir a la audiencia y, a la vez, educarla.</w:t>
            </w:r>
          </w:p>
        </w:tc>
        <w:tc>
          <w:tcPr>
            <w:tcW w:w="4886" w:type="dxa"/>
          </w:tcPr>
          <w:p w:rsidR="001511D6" w:rsidRDefault="001511D6" w:rsidP="005868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511D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Al ridiculizar los vicios y defectos se esperaba que el espectador se avergonzara de ellos y los corrigiera. </w:t>
            </w:r>
          </w:p>
          <w:p w:rsidR="006D6D9B" w:rsidRDefault="006D6D9B" w:rsidP="005868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:rsidR="00322B19" w:rsidRDefault="00322B19" w:rsidP="00586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191EFC" w:rsidRPr="00191EFC" w:rsidRDefault="00191EFC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91EFC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La comedia, como toda obra de arte, se vincula con su época, pues representa las debilidades e incongruencias de la sociedad en que se desarrolla. Sin embargo, muchas manifestaciones de este género han alcanzado un valor universal y se siguen representando hasta hoy. </w:t>
      </w:r>
    </w:p>
    <w:p w:rsidR="003054DD" w:rsidRDefault="00191EFC" w:rsidP="006D6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91EFC">
        <w:rPr>
          <w:rFonts w:ascii="Times New Roman" w:hAnsi="Times New Roman" w:cs="Times New Roman"/>
          <w:sz w:val="24"/>
          <w:szCs w:val="24"/>
          <w:lang w:val="es-CL"/>
        </w:rPr>
        <w:t xml:space="preserve">Además, diversas producciones culturales actuales expresan una mirada crítica de la sociedad, apoyándose en los mismos principios de la comedia. Por ejemplo: </w:t>
      </w:r>
    </w:p>
    <w:p w:rsidR="003054DD" w:rsidRDefault="00D07EF9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/>
        </w:rPr>
        <w:drawing>
          <wp:inline distT="0" distB="0" distL="0" distR="0">
            <wp:extent cx="5416550" cy="2233914"/>
            <wp:effectExtent l="0" t="0" r="5080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B435D" w:rsidRPr="004B435D" w:rsidRDefault="002C60C5" w:rsidP="004B43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r w:rsidRPr="004B435D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Actividad</w:t>
      </w:r>
    </w:p>
    <w:p w:rsidR="004B435D" w:rsidRPr="009B3929" w:rsidRDefault="004B435D" w:rsidP="009B3929">
      <w:pPr>
        <w:pStyle w:val="Prrafodelista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4B435D">
        <w:rPr>
          <w:rFonts w:ascii="Times New Roman" w:hAnsi="Times New Roman" w:cs="Times New Roman"/>
          <w:sz w:val="24"/>
          <w:szCs w:val="24"/>
        </w:rPr>
        <w:t xml:space="preserve">Busca en la sopa de letras </w:t>
      </w:r>
      <w:r w:rsidR="00990B8B">
        <w:rPr>
          <w:rFonts w:ascii="Times New Roman" w:hAnsi="Times New Roman" w:cs="Times New Roman"/>
          <w:sz w:val="24"/>
          <w:szCs w:val="24"/>
        </w:rPr>
        <w:t>8</w:t>
      </w:r>
      <w:r w:rsidRPr="004B435D">
        <w:rPr>
          <w:rFonts w:ascii="Times New Roman" w:hAnsi="Times New Roman" w:cs="Times New Roman"/>
          <w:sz w:val="24"/>
          <w:szCs w:val="24"/>
        </w:rPr>
        <w:t xml:space="preserve"> palabras relacionadas con el género dramático.</w:t>
      </w:r>
    </w:p>
    <w:p w:rsidR="004B435D" w:rsidRDefault="009731D1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C7609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06AAF2A" wp14:editId="57CEA6B6">
            <wp:simplePos x="0" y="0"/>
            <wp:positionH relativeFrom="column">
              <wp:posOffset>448808</wp:posOffset>
            </wp:positionH>
            <wp:positionV relativeFrom="paragraph">
              <wp:posOffset>124147</wp:posOffset>
            </wp:positionV>
            <wp:extent cx="2522855" cy="2490470"/>
            <wp:effectExtent l="63500" t="63500" r="131445" b="125730"/>
            <wp:wrapThrough wrapText="bothSides">
              <wp:wrapPolygon edited="0">
                <wp:start x="-326" y="-551"/>
                <wp:lineTo x="-544" y="-441"/>
                <wp:lineTo x="-544" y="21919"/>
                <wp:lineTo x="-326" y="22580"/>
                <wp:lineTo x="22399" y="22580"/>
                <wp:lineTo x="22617" y="20818"/>
                <wp:lineTo x="22617" y="1322"/>
                <wp:lineTo x="22290" y="-330"/>
                <wp:lineTo x="22290" y="-551"/>
                <wp:lineTo x="-326" y="-551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49047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-nfasis1"/>
        <w:tblpPr w:leftFromText="141" w:rightFromText="141" w:vertAnchor="text" w:horzAnchor="page" w:tblpX="6672" w:tblpY="-67"/>
        <w:tblW w:w="0" w:type="auto"/>
        <w:tblLook w:val="04A0" w:firstRow="1" w:lastRow="0" w:firstColumn="1" w:lastColumn="0" w:noHBand="0" w:noVBand="1"/>
      </w:tblPr>
      <w:tblGrid>
        <w:gridCol w:w="2688"/>
      </w:tblGrid>
      <w:tr w:rsidR="009B3929" w:rsidTr="00521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2.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3.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4.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5.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6.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7. </w:t>
            </w:r>
          </w:p>
        </w:tc>
      </w:tr>
      <w:tr w:rsidR="009B3929" w:rsidTr="00521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9B3929" w:rsidRDefault="009B3929" w:rsidP="009B39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8. </w:t>
            </w:r>
          </w:p>
        </w:tc>
      </w:tr>
    </w:tbl>
    <w:p w:rsidR="004B435D" w:rsidRDefault="004B435D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4B435D" w:rsidRDefault="004B435D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6B0452" w:rsidRDefault="006B0452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C7609D" w:rsidRDefault="00C7609D" w:rsidP="006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6B0452" w:rsidRPr="00EF5FE6" w:rsidRDefault="006B0452" w:rsidP="006B0452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6B0452">
        <w:rPr>
          <w:rFonts w:ascii="Times New Roman" w:hAnsi="Times New Roman" w:cs="Times New Roman"/>
          <w:sz w:val="24"/>
          <w:szCs w:val="24"/>
        </w:rPr>
        <w:t>Escribe en los espacios la letra V si la afirmación presentada es Verdadera o una F si es Falsa. Justifica las afirmaciones Falsas.</w:t>
      </w:r>
    </w:p>
    <w:p w:rsidR="00EF5FE6" w:rsidRPr="006B0452" w:rsidRDefault="00EF5FE6" w:rsidP="00EF5FE6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D862D9" w:rsidRPr="00EF5FE6" w:rsidRDefault="00D862D9" w:rsidP="00EF5FE6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6">
        <w:rPr>
          <w:rFonts w:ascii="Times New Roman" w:hAnsi="Times New Roman" w:cs="Times New Roman"/>
          <w:sz w:val="24"/>
          <w:szCs w:val="24"/>
        </w:rPr>
        <w:t>______ El Género Dramático se transmite sólo de forma escrita.</w:t>
      </w:r>
    </w:p>
    <w:p w:rsidR="00D862D9" w:rsidRPr="00D862D9" w:rsidRDefault="00D862D9" w:rsidP="009731D1">
      <w:pPr>
        <w:rPr>
          <w:rFonts w:ascii="Times New Roman" w:hAnsi="Times New Roman" w:cs="Times New Roman"/>
          <w:sz w:val="24"/>
          <w:szCs w:val="24"/>
        </w:rPr>
      </w:pPr>
      <w:r w:rsidRPr="00D8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62D9" w:rsidRPr="00EF5FE6" w:rsidRDefault="00D862D9" w:rsidP="00EF5FE6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6">
        <w:rPr>
          <w:rFonts w:ascii="Times New Roman" w:hAnsi="Times New Roman" w:cs="Times New Roman"/>
          <w:sz w:val="24"/>
          <w:szCs w:val="24"/>
        </w:rPr>
        <w:lastRenderedPageBreak/>
        <w:t>______ Las obras Dramáticas son escritas a través de diálogos.</w:t>
      </w:r>
    </w:p>
    <w:p w:rsidR="00D862D9" w:rsidRPr="00D862D9" w:rsidRDefault="00D862D9" w:rsidP="00D862D9">
      <w:pPr>
        <w:rPr>
          <w:rFonts w:ascii="Times New Roman" w:hAnsi="Times New Roman" w:cs="Times New Roman"/>
          <w:sz w:val="24"/>
          <w:szCs w:val="24"/>
        </w:rPr>
      </w:pPr>
      <w:r w:rsidRPr="00D8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62D9" w:rsidRPr="00D862D9" w:rsidRDefault="00D862D9" w:rsidP="00D862D9">
      <w:pPr>
        <w:jc w:val="both"/>
        <w:rPr>
          <w:rFonts w:ascii="Times New Roman" w:hAnsi="Times New Roman" w:cs="Times New Roman"/>
          <w:sz w:val="24"/>
          <w:szCs w:val="24"/>
        </w:rPr>
      </w:pPr>
      <w:r w:rsidRPr="00D8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D9" w:rsidRPr="00EF5FE6" w:rsidRDefault="00D862D9" w:rsidP="00EF5FE6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6">
        <w:rPr>
          <w:rFonts w:ascii="Times New Roman" w:hAnsi="Times New Roman" w:cs="Times New Roman"/>
          <w:sz w:val="24"/>
          <w:szCs w:val="24"/>
        </w:rPr>
        <w:t>______ Las obras Dramáticas se crean para ser representadas frente a un público.</w:t>
      </w:r>
    </w:p>
    <w:p w:rsidR="00D862D9" w:rsidRPr="00D862D9" w:rsidRDefault="00D862D9" w:rsidP="00D862D9">
      <w:pPr>
        <w:rPr>
          <w:rFonts w:ascii="Times New Roman" w:hAnsi="Times New Roman" w:cs="Times New Roman"/>
          <w:sz w:val="24"/>
          <w:szCs w:val="24"/>
        </w:rPr>
      </w:pPr>
      <w:r w:rsidRPr="00D8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62D9" w:rsidRPr="00D862D9" w:rsidRDefault="00D862D9" w:rsidP="00D86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2D9" w:rsidRPr="00EF5FE6" w:rsidRDefault="00D862D9" w:rsidP="00EF5FE6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6">
        <w:rPr>
          <w:rFonts w:ascii="Times New Roman" w:hAnsi="Times New Roman" w:cs="Times New Roman"/>
          <w:sz w:val="24"/>
          <w:szCs w:val="24"/>
        </w:rPr>
        <w:t>______ La Comedia representa el sufrimiento de los protagonistas dentro de una obra.</w:t>
      </w:r>
    </w:p>
    <w:p w:rsidR="00D862D9" w:rsidRPr="00D862D9" w:rsidRDefault="00D862D9" w:rsidP="00D862D9">
      <w:pPr>
        <w:rPr>
          <w:rFonts w:ascii="Times New Roman" w:hAnsi="Times New Roman" w:cs="Times New Roman"/>
          <w:sz w:val="24"/>
          <w:szCs w:val="24"/>
        </w:rPr>
      </w:pPr>
      <w:r w:rsidRPr="00D8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62D9" w:rsidRPr="00D862D9" w:rsidRDefault="00D862D9" w:rsidP="00D86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2D9" w:rsidRPr="00EF5FE6" w:rsidRDefault="00D862D9" w:rsidP="00C7609D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6">
        <w:rPr>
          <w:rFonts w:ascii="Times New Roman" w:hAnsi="Times New Roman" w:cs="Times New Roman"/>
          <w:sz w:val="24"/>
          <w:szCs w:val="24"/>
        </w:rPr>
        <w:t>______ El Drama incorpora tanto elementos trágicos como también cómicos en la obra.</w:t>
      </w:r>
    </w:p>
    <w:p w:rsidR="00D862D9" w:rsidRPr="00D862D9" w:rsidRDefault="00D862D9" w:rsidP="00D862D9">
      <w:pPr>
        <w:rPr>
          <w:rFonts w:ascii="Times New Roman" w:hAnsi="Times New Roman" w:cs="Times New Roman"/>
          <w:sz w:val="24"/>
          <w:szCs w:val="24"/>
        </w:rPr>
      </w:pPr>
      <w:r w:rsidRPr="00D8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5E8E" w:rsidRPr="00D862D9" w:rsidRDefault="00775E8E" w:rsidP="00D86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E8E" w:rsidRPr="00775E8E" w:rsidRDefault="00757B8C" w:rsidP="00775E8E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B8B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310459</wp:posOffset>
            </wp:positionV>
            <wp:extent cx="1666240" cy="1635760"/>
            <wp:effectExtent l="0" t="0" r="0" b="2540"/>
            <wp:wrapSquare wrapText="bothSides"/>
            <wp:docPr id="17" name="Imagen 17" descr="Bufón de dibujos animados de pie boca abaj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fón de dibujos animados de pie boca abajo | Vector Premiu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E8E" w:rsidRPr="00775E8E">
        <w:rPr>
          <w:rFonts w:ascii="Times New Roman" w:hAnsi="Times New Roman" w:cs="Times New Roman"/>
          <w:i/>
          <w:sz w:val="24"/>
          <w:szCs w:val="24"/>
        </w:rPr>
        <w:t>“Representa la vida cotidiana de las personas, presenta aspectos optimistas de la vida”</w:t>
      </w:r>
      <w:r w:rsidR="00775E8E" w:rsidRPr="00775E8E">
        <w:rPr>
          <w:rFonts w:ascii="Times New Roman" w:hAnsi="Times New Roman" w:cs="Times New Roman"/>
          <w:sz w:val="24"/>
          <w:szCs w:val="24"/>
        </w:rPr>
        <w:t>. Esta definición corresponde a:</w:t>
      </w:r>
    </w:p>
    <w:p w:rsidR="00775E8E" w:rsidRPr="00775E8E" w:rsidRDefault="00775E8E" w:rsidP="00FE153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75E8E">
        <w:rPr>
          <w:rFonts w:ascii="Times New Roman" w:hAnsi="Times New Roman" w:cs="Times New Roman"/>
          <w:sz w:val="24"/>
          <w:szCs w:val="24"/>
        </w:rPr>
        <w:t>a) Drama.</w:t>
      </w:r>
    </w:p>
    <w:p w:rsidR="00775E8E" w:rsidRPr="00990B8B" w:rsidRDefault="00775E8E" w:rsidP="00FE153D">
      <w:pPr>
        <w:ind w:left="567" w:hanging="141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775E8E">
        <w:rPr>
          <w:rFonts w:ascii="Times New Roman" w:hAnsi="Times New Roman" w:cs="Times New Roman"/>
          <w:sz w:val="24"/>
          <w:szCs w:val="24"/>
        </w:rPr>
        <w:t>b) Fotograma.</w:t>
      </w:r>
      <w:r w:rsidR="00990B8B" w:rsidRPr="00990B8B">
        <w:t xml:space="preserve"> </w:t>
      </w:r>
      <w:r w:rsidR="00990B8B" w:rsidRPr="00990B8B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="00990B8B" w:rsidRPr="00990B8B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"https://img.freepik.com/vector-gratis/bufon-dibujos-animados-pie-boca-abajo_29190-5414.jpg?size=626&amp;ext=jpg" \* MERGEFORMATINET </w:instrText>
      </w:r>
      <w:r w:rsidR="00990B8B" w:rsidRPr="00990B8B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775E8E" w:rsidRPr="00775E8E" w:rsidRDefault="00775E8E" w:rsidP="00FE153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75E8E">
        <w:rPr>
          <w:rFonts w:ascii="Times New Roman" w:hAnsi="Times New Roman" w:cs="Times New Roman"/>
          <w:sz w:val="24"/>
          <w:szCs w:val="24"/>
        </w:rPr>
        <w:t>c) Tragedia.</w:t>
      </w:r>
    </w:p>
    <w:p w:rsidR="00775E8E" w:rsidRPr="00775E8E" w:rsidRDefault="00775E8E" w:rsidP="00FE153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75E8E">
        <w:rPr>
          <w:rFonts w:ascii="Times New Roman" w:hAnsi="Times New Roman" w:cs="Times New Roman"/>
          <w:sz w:val="24"/>
          <w:szCs w:val="24"/>
        </w:rPr>
        <w:t>d) Comedia.</w:t>
      </w:r>
    </w:p>
    <w:p w:rsidR="004B435D" w:rsidRDefault="004B435D" w:rsidP="00775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B3929" w:rsidRDefault="009B3929" w:rsidP="009B3929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B3929">
        <w:rPr>
          <w:rFonts w:ascii="Times New Roman" w:hAnsi="Times New Roman" w:cs="Times New Roman"/>
          <w:sz w:val="24"/>
          <w:szCs w:val="24"/>
          <w:lang w:val="es-CL"/>
        </w:rPr>
        <w:t>Describe de forma breve las principales</w:t>
      </w:r>
      <w:r w:rsidR="00EA754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EA7540" w:rsidRPr="009B3929">
        <w:rPr>
          <w:rFonts w:ascii="Times New Roman" w:hAnsi="Times New Roman" w:cs="Times New Roman"/>
          <w:sz w:val="24"/>
          <w:szCs w:val="24"/>
          <w:lang w:val="es-CL"/>
        </w:rPr>
        <w:t>características</w:t>
      </w:r>
      <w:r w:rsidRPr="009B3929">
        <w:rPr>
          <w:rFonts w:ascii="Times New Roman" w:hAnsi="Times New Roman" w:cs="Times New Roman"/>
          <w:sz w:val="24"/>
          <w:szCs w:val="24"/>
          <w:lang w:val="es-CL"/>
        </w:rPr>
        <w:t xml:space="preserve"> de la comedia</w:t>
      </w:r>
      <w:bookmarkStart w:id="0" w:name="_GoBack"/>
      <w:bookmarkEnd w:id="0"/>
      <w:r w:rsidRPr="009B3929">
        <w:rPr>
          <w:rFonts w:ascii="Times New Roman" w:hAnsi="Times New Roman" w:cs="Times New Roman"/>
          <w:sz w:val="24"/>
          <w:szCs w:val="24"/>
          <w:lang w:val="es-CL"/>
        </w:rPr>
        <w:t xml:space="preserve"> como tipo de texto del género dramático. </w:t>
      </w:r>
    </w:p>
    <w:p w:rsidR="009B3929" w:rsidRPr="009B3929" w:rsidRDefault="009B3929" w:rsidP="009B3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5D" w:rsidRDefault="004B435D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4B435D" w:rsidRDefault="004B435D" w:rsidP="00305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586853" w:rsidRDefault="00586853" w:rsidP="00C7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7E7" w:rsidRPr="00AE5C3E" w:rsidRDefault="00EE4C4A" w:rsidP="002B483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s-CL"/>
        </w:rPr>
      </w:pPr>
      <w:r>
        <w:rPr>
          <w:rFonts w:ascii="Times New Roman" w:hAnsi="Times New Roman" w:cs="Times New Roman"/>
          <w:b/>
          <w:sz w:val="24"/>
          <w:lang w:val="es-CL"/>
        </w:rPr>
        <w:lastRenderedPageBreak/>
        <w:t>¡Ahora con tus palabras!</w:t>
      </w:r>
    </w:p>
    <w:p w:rsidR="001637E7" w:rsidRPr="00AE5C3E" w:rsidRDefault="001637E7" w:rsidP="000329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</w:rPr>
        <w:t>¿Qué aprendi</w:t>
      </w:r>
      <w:r w:rsidR="00EE4C4A">
        <w:rPr>
          <w:rFonts w:ascii="Times New Roman" w:hAnsi="Times New Roman" w:cs="Times New Roman"/>
          <w:sz w:val="24"/>
        </w:rPr>
        <w:t>ste</w:t>
      </w:r>
      <w:r w:rsidRPr="00AE5C3E">
        <w:rPr>
          <w:rFonts w:ascii="Times New Roman" w:hAnsi="Times New Roman" w:cs="Times New Roman"/>
          <w:sz w:val="24"/>
        </w:rPr>
        <w:t xml:space="preserve">? </w:t>
      </w:r>
      <w:r w:rsidR="00B12F4D">
        <w:rPr>
          <w:rFonts w:ascii="Times New Roman" w:hAnsi="Times New Roman" w:cs="Times New Roman"/>
          <w:sz w:val="24"/>
        </w:rPr>
        <w:t>¿</w:t>
      </w:r>
      <w:r w:rsidR="003C1D93">
        <w:rPr>
          <w:rFonts w:ascii="Times New Roman" w:hAnsi="Times New Roman" w:cs="Times New Roman"/>
          <w:sz w:val="24"/>
        </w:rPr>
        <w:t>Qué habilidades desarrollaste?</w:t>
      </w:r>
    </w:p>
    <w:p w:rsidR="00AE5C3E" w:rsidRDefault="001637E7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E5C3E" w:rsidRPr="00AE5C3E">
        <w:rPr>
          <w:rFonts w:ascii="Times New Roman" w:hAnsi="Times New Roman" w:cs="Times New Roman"/>
          <w:sz w:val="24"/>
          <w:lang w:val="es-CL"/>
        </w:rPr>
        <w:t>____________</w:t>
      </w:r>
    </w:p>
    <w:p w:rsidR="00032998" w:rsidRPr="00AE5C3E" w:rsidRDefault="00032998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</w:p>
    <w:p w:rsidR="001637E7" w:rsidRPr="00AE5C3E" w:rsidRDefault="001637E7" w:rsidP="000329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</w:rPr>
        <w:t>¿Cómo lo aprendi</w:t>
      </w:r>
      <w:r w:rsidR="00EE4C4A">
        <w:rPr>
          <w:rFonts w:ascii="Times New Roman" w:hAnsi="Times New Roman" w:cs="Times New Roman"/>
          <w:sz w:val="24"/>
        </w:rPr>
        <w:t>ste</w:t>
      </w:r>
      <w:r w:rsidRPr="00AE5C3E">
        <w:rPr>
          <w:rFonts w:ascii="Times New Roman" w:hAnsi="Times New Roman" w:cs="Times New Roman"/>
          <w:sz w:val="24"/>
        </w:rPr>
        <w:t>?</w:t>
      </w:r>
    </w:p>
    <w:p w:rsidR="00AE5C3E" w:rsidRDefault="001637E7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E5C3E" w:rsidRPr="00AE5C3E">
        <w:rPr>
          <w:rFonts w:ascii="Times New Roman" w:hAnsi="Times New Roman" w:cs="Times New Roman"/>
          <w:sz w:val="24"/>
          <w:lang w:val="es-CL"/>
        </w:rPr>
        <w:t>____________</w:t>
      </w:r>
      <w:r w:rsidRPr="00AE5C3E">
        <w:rPr>
          <w:rFonts w:ascii="Times New Roman" w:hAnsi="Times New Roman" w:cs="Times New Roman"/>
          <w:sz w:val="24"/>
          <w:lang w:val="es-CL"/>
        </w:rPr>
        <w:t>_</w:t>
      </w:r>
    </w:p>
    <w:p w:rsidR="00032998" w:rsidRPr="00AE5C3E" w:rsidRDefault="00032998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</w:p>
    <w:p w:rsidR="001637E7" w:rsidRPr="00AE5C3E" w:rsidRDefault="001637E7" w:rsidP="000329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</w:rPr>
        <w:t xml:space="preserve">¿Qué fue lo más divertido? </w:t>
      </w:r>
    </w:p>
    <w:p w:rsidR="001637E7" w:rsidRDefault="001637E7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E5C3E" w:rsidRPr="00AE5C3E">
        <w:rPr>
          <w:rFonts w:ascii="Times New Roman" w:hAnsi="Times New Roman" w:cs="Times New Roman"/>
          <w:sz w:val="24"/>
          <w:lang w:val="es-CL"/>
        </w:rPr>
        <w:t>____________</w:t>
      </w:r>
      <w:r w:rsidRPr="00AE5C3E">
        <w:rPr>
          <w:rFonts w:ascii="Times New Roman" w:hAnsi="Times New Roman" w:cs="Times New Roman"/>
          <w:sz w:val="24"/>
          <w:lang w:val="es-CL"/>
        </w:rPr>
        <w:t>_</w:t>
      </w:r>
    </w:p>
    <w:p w:rsidR="00032998" w:rsidRPr="00AE5C3E" w:rsidRDefault="00032998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</w:p>
    <w:p w:rsidR="001637E7" w:rsidRPr="00E43904" w:rsidRDefault="001637E7" w:rsidP="000329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</w:rPr>
        <w:t xml:space="preserve">¿Cómo se puede conectar a </w:t>
      </w:r>
      <w:r w:rsidR="00EE4C4A">
        <w:rPr>
          <w:rFonts w:ascii="Times New Roman" w:hAnsi="Times New Roman" w:cs="Times New Roman"/>
          <w:sz w:val="24"/>
        </w:rPr>
        <w:t>t</w:t>
      </w:r>
      <w:r w:rsidRPr="00AE5C3E">
        <w:rPr>
          <w:rFonts w:ascii="Times New Roman" w:hAnsi="Times New Roman" w:cs="Times New Roman"/>
          <w:sz w:val="24"/>
        </w:rPr>
        <w:t>u vida diaria?</w:t>
      </w:r>
    </w:p>
    <w:p w:rsidR="00E43904" w:rsidRDefault="00E43904" w:rsidP="00E43904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>
        <w:rPr>
          <w:rFonts w:ascii="Times New Roman" w:hAnsi="Times New Roman" w:cs="Times New Roman"/>
          <w:sz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04" w:rsidRPr="00E43904" w:rsidRDefault="00E43904" w:rsidP="00E43904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</w:p>
    <w:p w:rsidR="00E43904" w:rsidRPr="00AE5C3E" w:rsidRDefault="009731D1" w:rsidP="000329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9731D1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266354</wp:posOffset>
            </wp:positionH>
            <wp:positionV relativeFrom="paragraph">
              <wp:posOffset>1090286</wp:posOffset>
            </wp:positionV>
            <wp:extent cx="1689100" cy="1662430"/>
            <wp:effectExtent l="0" t="0" r="0" b="1270"/>
            <wp:wrapSquare wrapText="bothSides"/>
            <wp:docPr id="20" name="Imagen 20" descr="Comedia dell'Esse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media dell'Essec - YouTub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04">
        <w:rPr>
          <w:rFonts w:ascii="Times New Roman" w:hAnsi="Times New Roman" w:cs="Times New Roman"/>
          <w:sz w:val="24"/>
          <w:lang w:val="es-CL"/>
        </w:rPr>
        <w:t>¿Cómo lo podría</w:t>
      </w:r>
      <w:r w:rsidR="00EE4C4A">
        <w:rPr>
          <w:rFonts w:ascii="Times New Roman" w:hAnsi="Times New Roman" w:cs="Times New Roman"/>
          <w:sz w:val="24"/>
          <w:lang w:val="es-CL"/>
        </w:rPr>
        <w:t>s</w:t>
      </w:r>
      <w:r w:rsidR="00E43904">
        <w:rPr>
          <w:rFonts w:ascii="Times New Roman" w:hAnsi="Times New Roman" w:cs="Times New Roman"/>
          <w:sz w:val="24"/>
          <w:lang w:val="es-CL"/>
        </w:rPr>
        <w:t xml:space="preserve"> conectar con otras asignaturas?</w:t>
      </w:r>
    </w:p>
    <w:p w:rsidR="001637E7" w:rsidRDefault="001637E7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  <w:r w:rsidRPr="00AE5C3E">
        <w:rPr>
          <w:rFonts w:ascii="Times New Roman" w:hAnsi="Times New Roman" w:cs="Times New Roman"/>
          <w:sz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E5C3E" w:rsidRPr="00AE5C3E">
        <w:rPr>
          <w:rFonts w:ascii="Times New Roman" w:hAnsi="Times New Roman" w:cs="Times New Roman"/>
          <w:sz w:val="24"/>
          <w:lang w:val="es-CL"/>
        </w:rPr>
        <w:t>____________</w:t>
      </w:r>
      <w:r w:rsidRPr="00AE5C3E">
        <w:rPr>
          <w:rFonts w:ascii="Times New Roman" w:hAnsi="Times New Roman" w:cs="Times New Roman"/>
          <w:sz w:val="24"/>
          <w:lang w:val="es-CL"/>
        </w:rPr>
        <w:t>___</w:t>
      </w:r>
    </w:p>
    <w:p w:rsidR="00E43904" w:rsidRPr="00AE5C3E" w:rsidRDefault="00E43904" w:rsidP="00032998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CL"/>
        </w:rPr>
      </w:pPr>
    </w:p>
    <w:p w:rsidR="009731D1" w:rsidRPr="009731D1" w:rsidRDefault="009731D1" w:rsidP="0097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9731D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Pr="009731D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"https://yt3.ggpht.com/a/AGF-l79peS3KQIiUBx1G8FZSFNOeKzLsu1So9lrNzQ=s900-c-k-c0xffffffff-no-rj-mo" \* MERGEFORMATINET </w:instrText>
      </w:r>
      <w:r w:rsidRPr="009731D1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FC57C9" w:rsidRDefault="00FC57C9" w:rsidP="00903403">
      <w:pPr>
        <w:jc w:val="center"/>
        <w:rPr>
          <w:rFonts w:ascii="Times New Roman" w:hAnsi="Times New Roman" w:cs="Times New Roman"/>
          <w:b/>
          <w:sz w:val="24"/>
        </w:rPr>
      </w:pPr>
    </w:p>
    <w:p w:rsidR="00D57FD8" w:rsidRPr="00903403" w:rsidRDefault="00D57FD8" w:rsidP="00D57FD8">
      <w:pPr>
        <w:jc w:val="both"/>
        <w:rPr>
          <w:rFonts w:ascii="Times New Roman" w:hAnsi="Times New Roman" w:cs="Times New Roman"/>
          <w:b/>
          <w:sz w:val="24"/>
        </w:rPr>
      </w:pPr>
    </w:p>
    <w:p w:rsidR="00F208F3" w:rsidRPr="009731D1" w:rsidRDefault="00AE4B6F" w:rsidP="00AE4B6F">
      <w:pPr>
        <w:jc w:val="right"/>
        <w:rPr>
          <w:rFonts w:ascii="Gabriola" w:hAnsi="Gabriola"/>
          <w:b/>
          <w:color w:val="E48312" w:themeColor="accent1"/>
          <w:sz w:val="28"/>
          <w:szCs w:val="24"/>
        </w:rPr>
      </w:pPr>
      <w:r w:rsidRPr="009731D1">
        <w:rPr>
          <w:rFonts w:ascii="Gabriola" w:hAnsi="Gabriola"/>
          <w:b/>
          <w:color w:val="E48312" w:themeColor="accent1"/>
          <w:sz w:val="28"/>
          <w:szCs w:val="24"/>
        </w:rPr>
        <w:t>¡</w:t>
      </w:r>
      <w:r w:rsidR="009F0934" w:rsidRPr="009731D1">
        <w:rPr>
          <w:rFonts w:ascii="Gabriola" w:hAnsi="Gabriola"/>
          <w:b/>
          <w:color w:val="E48312" w:themeColor="accent1"/>
          <w:sz w:val="28"/>
          <w:szCs w:val="24"/>
        </w:rPr>
        <w:t xml:space="preserve">El éxito es la suma </w:t>
      </w:r>
      <w:r w:rsidRPr="009731D1">
        <w:rPr>
          <w:rFonts w:ascii="Gabriola" w:hAnsi="Gabriola"/>
          <w:b/>
          <w:color w:val="E48312" w:themeColor="accent1"/>
          <w:sz w:val="28"/>
          <w:szCs w:val="24"/>
        </w:rPr>
        <w:t>de los pequeños esfuerzos que se repiten día a día!</w:t>
      </w:r>
    </w:p>
    <w:sectPr w:rsidR="00F208F3" w:rsidRPr="009731D1" w:rsidSect="00180F4E">
      <w:headerReference w:type="default" r:id="rId23"/>
      <w:footerReference w:type="default" r:id="rId24"/>
      <w:pgSz w:w="12240" w:h="15840" w:code="1"/>
      <w:pgMar w:top="851" w:right="1325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BD" w:rsidRDefault="00CD38BD" w:rsidP="008963E5">
      <w:pPr>
        <w:spacing w:after="0" w:line="240" w:lineRule="auto"/>
      </w:pPr>
      <w:r>
        <w:separator/>
      </w:r>
    </w:p>
  </w:endnote>
  <w:endnote w:type="continuationSeparator" w:id="0">
    <w:p w:rsidR="00CD38BD" w:rsidRDefault="00CD38BD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BD" w:rsidRDefault="00CD38BD" w:rsidP="008963E5">
      <w:pPr>
        <w:spacing w:after="0" w:line="240" w:lineRule="auto"/>
      </w:pPr>
      <w:r>
        <w:separator/>
      </w:r>
    </w:p>
  </w:footnote>
  <w:footnote w:type="continuationSeparator" w:id="0">
    <w:p w:rsidR="00CD38BD" w:rsidRDefault="00CD38BD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CD38BD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99720E" w:rsidRPr="00903403" w:rsidRDefault="0099720E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E64"/>
    <w:multiLevelType w:val="hybridMultilevel"/>
    <w:tmpl w:val="F49C8C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63D"/>
    <w:multiLevelType w:val="hybridMultilevel"/>
    <w:tmpl w:val="01B8529A"/>
    <w:lvl w:ilvl="0" w:tplc="64989EEC">
      <w:numFmt w:val="bullet"/>
      <w:lvlText w:val="•"/>
      <w:lvlJc w:val="left"/>
      <w:pPr>
        <w:ind w:left="143" w:hanging="14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6EDA0F6A">
      <w:numFmt w:val="bullet"/>
      <w:lvlText w:val="•"/>
      <w:lvlJc w:val="left"/>
      <w:pPr>
        <w:ind w:left="987" w:hanging="149"/>
      </w:pPr>
      <w:rPr>
        <w:rFonts w:hint="default"/>
        <w:lang w:val="es-ES" w:eastAsia="en-US" w:bidi="ar-SA"/>
      </w:rPr>
    </w:lvl>
    <w:lvl w:ilvl="2" w:tplc="CB46D0FC">
      <w:numFmt w:val="bullet"/>
      <w:lvlText w:val="•"/>
      <w:lvlJc w:val="left"/>
      <w:pPr>
        <w:ind w:left="1834" w:hanging="149"/>
      </w:pPr>
      <w:rPr>
        <w:rFonts w:hint="default"/>
        <w:lang w:val="es-ES" w:eastAsia="en-US" w:bidi="ar-SA"/>
      </w:rPr>
    </w:lvl>
    <w:lvl w:ilvl="3" w:tplc="F160A254">
      <w:numFmt w:val="bullet"/>
      <w:lvlText w:val="•"/>
      <w:lvlJc w:val="left"/>
      <w:pPr>
        <w:ind w:left="2682" w:hanging="149"/>
      </w:pPr>
      <w:rPr>
        <w:rFonts w:hint="default"/>
        <w:lang w:val="es-ES" w:eastAsia="en-US" w:bidi="ar-SA"/>
      </w:rPr>
    </w:lvl>
    <w:lvl w:ilvl="4" w:tplc="1BA866E0">
      <w:numFmt w:val="bullet"/>
      <w:lvlText w:val="•"/>
      <w:lvlJc w:val="left"/>
      <w:pPr>
        <w:ind w:left="3529" w:hanging="149"/>
      </w:pPr>
      <w:rPr>
        <w:rFonts w:hint="default"/>
        <w:lang w:val="es-ES" w:eastAsia="en-US" w:bidi="ar-SA"/>
      </w:rPr>
    </w:lvl>
    <w:lvl w:ilvl="5" w:tplc="12209978">
      <w:numFmt w:val="bullet"/>
      <w:lvlText w:val="•"/>
      <w:lvlJc w:val="left"/>
      <w:pPr>
        <w:ind w:left="4376" w:hanging="149"/>
      </w:pPr>
      <w:rPr>
        <w:rFonts w:hint="default"/>
        <w:lang w:val="es-ES" w:eastAsia="en-US" w:bidi="ar-SA"/>
      </w:rPr>
    </w:lvl>
    <w:lvl w:ilvl="6" w:tplc="F8B6FAC6">
      <w:numFmt w:val="bullet"/>
      <w:lvlText w:val="•"/>
      <w:lvlJc w:val="left"/>
      <w:pPr>
        <w:ind w:left="5224" w:hanging="149"/>
      </w:pPr>
      <w:rPr>
        <w:rFonts w:hint="default"/>
        <w:lang w:val="es-ES" w:eastAsia="en-US" w:bidi="ar-SA"/>
      </w:rPr>
    </w:lvl>
    <w:lvl w:ilvl="7" w:tplc="25DCC83C">
      <w:numFmt w:val="bullet"/>
      <w:lvlText w:val="•"/>
      <w:lvlJc w:val="left"/>
      <w:pPr>
        <w:ind w:left="6071" w:hanging="149"/>
      </w:pPr>
      <w:rPr>
        <w:rFonts w:hint="default"/>
        <w:lang w:val="es-ES" w:eastAsia="en-US" w:bidi="ar-SA"/>
      </w:rPr>
    </w:lvl>
    <w:lvl w:ilvl="8" w:tplc="49EE8CDC">
      <w:numFmt w:val="bullet"/>
      <w:lvlText w:val="•"/>
      <w:lvlJc w:val="left"/>
      <w:pPr>
        <w:ind w:left="6919" w:hanging="149"/>
      </w:pPr>
      <w:rPr>
        <w:rFonts w:hint="default"/>
        <w:lang w:val="es-ES" w:eastAsia="en-US" w:bidi="ar-SA"/>
      </w:rPr>
    </w:lvl>
  </w:abstractNum>
  <w:abstractNum w:abstractNumId="2" w15:restartNumberingAfterBreak="0">
    <w:nsid w:val="05931340"/>
    <w:multiLevelType w:val="hybridMultilevel"/>
    <w:tmpl w:val="58A896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3DA7"/>
    <w:multiLevelType w:val="hybridMultilevel"/>
    <w:tmpl w:val="D480B6D8"/>
    <w:lvl w:ilvl="0" w:tplc="ECDC615E">
      <w:start w:val="1"/>
      <w:numFmt w:val="bullet"/>
      <w:lvlText w:val=""/>
      <w:lvlJc w:val="left"/>
      <w:pPr>
        <w:ind w:left="722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08DC07A0"/>
    <w:multiLevelType w:val="hybridMultilevel"/>
    <w:tmpl w:val="DA8A965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064"/>
    <w:multiLevelType w:val="hybridMultilevel"/>
    <w:tmpl w:val="F796EFD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C4920"/>
    <w:multiLevelType w:val="hybridMultilevel"/>
    <w:tmpl w:val="41666B3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20DA"/>
    <w:multiLevelType w:val="hybridMultilevel"/>
    <w:tmpl w:val="170A2992"/>
    <w:lvl w:ilvl="0" w:tplc="2AB2380E">
      <w:numFmt w:val="bullet"/>
      <w:lvlText w:val="•"/>
      <w:lvlJc w:val="left"/>
      <w:pPr>
        <w:ind w:left="158" w:hanging="143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DEA28378">
      <w:numFmt w:val="bullet"/>
      <w:lvlText w:val="•"/>
      <w:lvlJc w:val="left"/>
      <w:pPr>
        <w:ind w:left="925" w:hanging="143"/>
      </w:pPr>
      <w:rPr>
        <w:rFonts w:hint="default"/>
        <w:lang w:val="es-ES" w:eastAsia="en-US" w:bidi="ar-SA"/>
      </w:rPr>
    </w:lvl>
    <w:lvl w:ilvl="2" w:tplc="F31AEF90">
      <w:numFmt w:val="bullet"/>
      <w:lvlText w:val="•"/>
      <w:lvlJc w:val="left"/>
      <w:pPr>
        <w:ind w:left="1690" w:hanging="143"/>
      </w:pPr>
      <w:rPr>
        <w:rFonts w:hint="default"/>
        <w:lang w:val="es-ES" w:eastAsia="en-US" w:bidi="ar-SA"/>
      </w:rPr>
    </w:lvl>
    <w:lvl w:ilvl="3" w:tplc="22BE57A8">
      <w:numFmt w:val="bullet"/>
      <w:lvlText w:val="•"/>
      <w:lvlJc w:val="left"/>
      <w:pPr>
        <w:ind w:left="2455" w:hanging="143"/>
      </w:pPr>
      <w:rPr>
        <w:rFonts w:hint="default"/>
        <w:lang w:val="es-ES" w:eastAsia="en-US" w:bidi="ar-SA"/>
      </w:rPr>
    </w:lvl>
    <w:lvl w:ilvl="4" w:tplc="254A0CC6">
      <w:numFmt w:val="bullet"/>
      <w:lvlText w:val="•"/>
      <w:lvlJc w:val="left"/>
      <w:pPr>
        <w:ind w:left="3220" w:hanging="143"/>
      </w:pPr>
      <w:rPr>
        <w:rFonts w:hint="default"/>
        <w:lang w:val="es-ES" w:eastAsia="en-US" w:bidi="ar-SA"/>
      </w:rPr>
    </w:lvl>
    <w:lvl w:ilvl="5" w:tplc="79A08D84">
      <w:numFmt w:val="bullet"/>
      <w:lvlText w:val="•"/>
      <w:lvlJc w:val="left"/>
      <w:pPr>
        <w:ind w:left="3985" w:hanging="143"/>
      </w:pPr>
      <w:rPr>
        <w:rFonts w:hint="default"/>
        <w:lang w:val="es-ES" w:eastAsia="en-US" w:bidi="ar-SA"/>
      </w:rPr>
    </w:lvl>
    <w:lvl w:ilvl="6" w:tplc="708E54A6">
      <w:numFmt w:val="bullet"/>
      <w:lvlText w:val="•"/>
      <w:lvlJc w:val="left"/>
      <w:pPr>
        <w:ind w:left="4750" w:hanging="143"/>
      </w:pPr>
      <w:rPr>
        <w:rFonts w:hint="default"/>
        <w:lang w:val="es-ES" w:eastAsia="en-US" w:bidi="ar-SA"/>
      </w:rPr>
    </w:lvl>
    <w:lvl w:ilvl="7" w:tplc="C382F3B0">
      <w:numFmt w:val="bullet"/>
      <w:lvlText w:val="•"/>
      <w:lvlJc w:val="left"/>
      <w:pPr>
        <w:ind w:left="5515" w:hanging="143"/>
      </w:pPr>
      <w:rPr>
        <w:rFonts w:hint="default"/>
        <w:lang w:val="es-ES" w:eastAsia="en-US" w:bidi="ar-SA"/>
      </w:rPr>
    </w:lvl>
    <w:lvl w:ilvl="8" w:tplc="58A66AD0">
      <w:numFmt w:val="bullet"/>
      <w:lvlText w:val="•"/>
      <w:lvlJc w:val="left"/>
      <w:pPr>
        <w:ind w:left="6280" w:hanging="143"/>
      </w:pPr>
      <w:rPr>
        <w:rFonts w:hint="default"/>
        <w:lang w:val="es-ES" w:eastAsia="en-US" w:bidi="ar-SA"/>
      </w:rPr>
    </w:lvl>
  </w:abstractNum>
  <w:abstractNum w:abstractNumId="9" w15:restartNumberingAfterBreak="0">
    <w:nsid w:val="14A0739E"/>
    <w:multiLevelType w:val="hybridMultilevel"/>
    <w:tmpl w:val="8990BB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403E"/>
    <w:multiLevelType w:val="hybridMultilevel"/>
    <w:tmpl w:val="8B8CDF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63EE0"/>
    <w:multiLevelType w:val="hybridMultilevel"/>
    <w:tmpl w:val="DFB6E97E"/>
    <w:lvl w:ilvl="0" w:tplc="FE409AC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4E0F"/>
    <w:multiLevelType w:val="hybridMultilevel"/>
    <w:tmpl w:val="C560A766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C66"/>
    <w:multiLevelType w:val="hybridMultilevel"/>
    <w:tmpl w:val="62724E34"/>
    <w:lvl w:ilvl="0" w:tplc="04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CCA0E48"/>
    <w:multiLevelType w:val="hybridMultilevel"/>
    <w:tmpl w:val="3148FAE2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F77"/>
    <w:multiLevelType w:val="hybridMultilevel"/>
    <w:tmpl w:val="89AC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4FF"/>
    <w:multiLevelType w:val="hybridMultilevel"/>
    <w:tmpl w:val="C4349F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779B"/>
    <w:multiLevelType w:val="hybridMultilevel"/>
    <w:tmpl w:val="9B78E4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2988"/>
    <w:multiLevelType w:val="hybridMultilevel"/>
    <w:tmpl w:val="C3FE7DF6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FE409AC8">
      <w:numFmt w:val="bullet"/>
      <w:lvlText w:val="•"/>
      <w:lvlJc w:val="left"/>
      <w:pPr>
        <w:ind w:left="1302" w:hanging="149"/>
      </w:pPr>
      <w:rPr>
        <w:rFonts w:hint="default"/>
        <w:lang w:val="es-ES" w:eastAsia="en-US" w:bidi="ar-SA"/>
      </w:rPr>
    </w:lvl>
    <w:lvl w:ilvl="2" w:tplc="75CA31F0">
      <w:numFmt w:val="bullet"/>
      <w:lvlText w:val="•"/>
      <w:lvlJc w:val="left"/>
      <w:pPr>
        <w:ind w:left="2184" w:hanging="149"/>
      </w:pPr>
      <w:rPr>
        <w:rFonts w:hint="default"/>
        <w:lang w:val="es-ES" w:eastAsia="en-US" w:bidi="ar-SA"/>
      </w:rPr>
    </w:lvl>
    <w:lvl w:ilvl="3" w:tplc="2E40C168">
      <w:numFmt w:val="bullet"/>
      <w:lvlText w:val="•"/>
      <w:lvlJc w:val="left"/>
      <w:pPr>
        <w:ind w:left="3066" w:hanging="149"/>
      </w:pPr>
      <w:rPr>
        <w:rFonts w:hint="default"/>
        <w:lang w:val="es-ES" w:eastAsia="en-US" w:bidi="ar-SA"/>
      </w:rPr>
    </w:lvl>
    <w:lvl w:ilvl="4" w:tplc="52226830">
      <w:numFmt w:val="bullet"/>
      <w:lvlText w:val="•"/>
      <w:lvlJc w:val="left"/>
      <w:pPr>
        <w:ind w:left="3948" w:hanging="149"/>
      </w:pPr>
      <w:rPr>
        <w:rFonts w:hint="default"/>
        <w:lang w:val="es-ES" w:eastAsia="en-US" w:bidi="ar-SA"/>
      </w:rPr>
    </w:lvl>
    <w:lvl w:ilvl="5" w:tplc="6606774C">
      <w:numFmt w:val="bullet"/>
      <w:lvlText w:val="•"/>
      <w:lvlJc w:val="left"/>
      <w:pPr>
        <w:ind w:left="4830" w:hanging="149"/>
      </w:pPr>
      <w:rPr>
        <w:rFonts w:hint="default"/>
        <w:lang w:val="es-ES" w:eastAsia="en-US" w:bidi="ar-SA"/>
      </w:rPr>
    </w:lvl>
    <w:lvl w:ilvl="6" w:tplc="246A6C84">
      <w:numFmt w:val="bullet"/>
      <w:lvlText w:val="•"/>
      <w:lvlJc w:val="left"/>
      <w:pPr>
        <w:ind w:left="5712" w:hanging="149"/>
      </w:pPr>
      <w:rPr>
        <w:rFonts w:hint="default"/>
        <w:lang w:val="es-ES" w:eastAsia="en-US" w:bidi="ar-SA"/>
      </w:rPr>
    </w:lvl>
    <w:lvl w:ilvl="7" w:tplc="65DC0DE0">
      <w:numFmt w:val="bullet"/>
      <w:lvlText w:val="•"/>
      <w:lvlJc w:val="left"/>
      <w:pPr>
        <w:ind w:left="6594" w:hanging="149"/>
      </w:pPr>
      <w:rPr>
        <w:rFonts w:hint="default"/>
        <w:lang w:val="es-ES" w:eastAsia="en-US" w:bidi="ar-SA"/>
      </w:rPr>
    </w:lvl>
    <w:lvl w:ilvl="8" w:tplc="B2945FB6">
      <w:numFmt w:val="bullet"/>
      <w:lvlText w:val="•"/>
      <w:lvlJc w:val="left"/>
      <w:pPr>
        <w:ind w:left="7476" w:hanging="149"/>
      </w:pPr>
      <w:rPr>
        <w:rFonts w:hint="default"/>
        <w:lang w:val="es-ES" w:eastAsia="en-US" w:bidi="ar-SA"/>
      </w:rPr>
    </w:lvl>
  </w:abstractNum>
  <w:abstractNum w:abstractNumId="19" w15:restartNumberingAfterBreak="0">
    <w:nsid w:val="36DE19A4"/>
    <w:multiLevelType w:val="hybridMultilevel"/>
    <w:tmpl w:val="DB84E70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F0E7F"/>
    <w:multiLevelType w:val="hybridMultilevel"/>
    <w:tmpl w:val="92CAE8E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1183"/>
    <w:multiLevelType w:val="hybridMultilevel"/>
    <w:tmpl w:val="090A079E"/>
    <w:lvl w:ilvl="0" w:tplc="5A12D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84F5D"/>
    <w:multiLevelType w:val="hybridMultilevel"/>
    <w:tmpl w:val="BECC4F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9237E"/>
    <w:multiLevelType w:val="hybridMultilevel"/>
    <w:tmpl w:val="C1FC73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64A6A"/>
    <w:multiLevelType w:val="multilevel"/>
    <w:tmpl w:val="F0268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522B"/>
    <w:multiLevelType w:val="hybridMultilevel"/>
    <w:tmpl w:val="20E41E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6143"/>
    <w:multiLevelType w:val="hybridMultilevel"/>
    <w:tmpl w:val="0BECC5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B441E"/>
    <w:multiLevelType w:val="hybridMultilevel"/>
    <w:tmpl w:val="EA127B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90D6A"/>
    <w:multiLevelType w:val="hybridMultilevel"/>
    <w:tmpl w:val="A39E5D96"/>
    <w:lvl w:ilvl="0" w:tplc="F86E58D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B0038"/>
    <w:multiLevelType w:val="hybridMultilevel"/>
    <w:tmpl w:val="38964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F7804"/>
    <w:multiLevelType w:val="hybridMultilevel"/>
    <w:tmpl w:val="0EBEFE3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F3138"/>
    <w:multiLevelType w:val="multilevel"/>
    <w:tmpl w:val="35485B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9057F"/>
    <w:multiLevelType w:val="hybridMultilevel"/>
    <w:tmpl w:val="10D869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4F63"/>
    <w:multiLevelType w:val="hybridMultilevel"/>
    <w:tmpl w:val="2D56BC7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4029E"/>
    <w:multiLevelType w:val="hybridMultilevel"/>
    <w:tmpl w:val="2D56BC7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466DF"/>
    <w:multiLevelType w:val="hybridMultilevel"/>
    <w:tmpl w:val="62966B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C4F8B"/>
    <w:multiLevelType w:val="hybridMultilevel"/>
    <w:tmpl w:val="B60802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7723"/>
    <w:multiLevelType w:val="hybridMultilevel"/>
    <w:tmpl w:val="9E7A2E5E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63C35"/>
    <w:multiLevelType w:val="hybridMultilevel"/>
    <w:tmpl w:val="1F8A68B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C7659"/>
    <w:multiLevelType w:val="hybridMultilevel"/>
    <w:tmpl w:val="2A72A1C4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31B73"/>
    <w:multiLevelType w:val="hybridMultilevel"/>
    <w:tmpl w:val="78AE2748"/>
    <w:lvl w:ilvl="0" w:tplc="51D4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0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4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2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0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6A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1E3048F"/>
    <w:multiLevelType w:val="hybridMultilevel"/>
    <w:tmpl w:val="D5081578"/>
    <w:lvl w:ilvl="0" w:tplc="FE409AC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259DC"/>
    <w:multiLevelType w:val="hybridMultilevel"/>
    <w:tmpl w:val="16ECB9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60668"/>
    <w:multiLevelType w:val="hybridMultilevel"/>
    <w:tmpl w:val="E6281B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20373"/>
    <w:multiLevelType w:val="hybridMultilevel"/>
    <w:tmpl w:val="1E3C49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84132"/>
    <w:multiLevelType w:val="hybridMultilevel"/>
    <w:tmpl w:val="9E549008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A69D0"/>
    <w:multiLevelType w:val="hybridMultilevel"/>
    <w:tmpl w:val="63A09120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F7ED9"/>
    <w:multiLevelType w:val="hybridMultilevel"/>
    <w:tmpl w:val="23F61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6"/>
  </w:num>
  <w:num w:numId="3">
    <w:abstractNumId w:val="18"/>
  </w:num>
  <w:num w:numId="4">
    <w:abstractNumId w:val="8"/>
  </w:num>
  <w:num w:numId="5">
    <w:abstractNumId w:val="1"/>
  </w:num>
  <w:num w:numId="6">
    <w:abstractNumId w:val="44"/>
  </w:num>
  <w:num w:numId="7">
    <w:abstractNumId w:val="47"/>
  </w:num>
  <w:num w:numId="8">
    <w:abstractNumId w:val="15"/>
  </w:num>
  <w:num w:numId="9">
    <w:abstractNumId w:val="4"/>
  </w:num>
  <w:num w:numId="10">
    <w:abstractNumId w:val="24"/>
  </w:num>
  <w:num w:numId="11">
    <w:abstractNumId w:val="31"/>
  </w:num>
  <w:num w:numId="12">
    <w:abstractNumId w:val="17"/>
  </w:num>
  <w:num w:numId="13">
    <w:abstractNumId w:val="5"/>
  </w:num>
  <w:num w:numId="14">
    <w:abstractNumId w:val="10"/>
  </w:num>
  <w:num w:numId="15">
    <w:abstractNumId w:val="45"/>
  </w:num>
  <w:num w:numId="16">
    <w:abstractNumId w:val="37"/>
  </w:num>
  <w:num w:numId="17">
    <w:abstractNumId w:val="41"/>
  </w:num>
  <w:num w:numId="18">
    <w:abstractNumId w:val="28"/>
  </w:num>
  <w:num w:numId="19">
    <w:abstractNumId w:val="39"/>
  </w:num>
  <w:num w:numId="20">
    <w:abstractNumId w:val="20"/>
  </w:num>
  <w:num w:numId="21">
    <w:abstractNumId w:val="7"/>
  </w:num>
  <w:num w:numId="22">
    <w:abstractNumId w:val="38"/>
  </w:num>
  <w:num w:numId="23">
    <w:abstractNumId w:val="19"/>
  </w:num>
  <w:num w:numId="24">
    <w:abstractNumId w:val="30"/>
  </w:num>
  <w:num w:numId="25">
    <w:abstractNumId w:val="14"/>
  </w:num>
  <w:num w:numId="26">
    <w:abstractNumId w:val="3"/>
  </w:num>
  <w:num w:numId="27">
    <w:abstractNumId w:val="13"/>
  </w:num>
  <w:num w:numId="28">
    <w:abstractNumId w:val="12"/>
  </w:num>
  <w:num w:numId="29">
    <w:abstractNumId w:val="21"/>
  </w:num>
  <w:num w:numId="30">
    <w:abstractNumId w:val="34"/>
  </w:num>
  <w:num w:numId="31">
    <w:abstractNumId w:val="26"/>
  </w:num>
  <w:num w:numId="32">
    <w:abstractNumId w:val="43"/>
  </w:num>
  <w:num w:numId="33">
    <w:abstractNumId w:val="0"/>
  </w:num>
  <w:num w:numId="34">
    <w:abstractNumId w:val="11"/>
  </w:num>
  <w:num w:numId="35">
    <w:abstractNumId w:val="33"/>
  </w:num>
  <w:num w:numId="36">
    <w:abstractNumId w:val="16"/>
  </w:num>
  <w:num w:numId="37">
    <w:abstractNumId w:val="36"/>
  </w:num>
  <w:num w:numId="38">
    <w:abstractNumId w:val="32"/>
  </w:num>
  <w:num w:numId="39">
    <w:abstractNumId w:val="40"/>
  </w:num>
  <w:num w:numId="40">
    <w:abstractNumId w:val="25"/>
  </w:num>
  <w:num w:numId="41">
    <w:abstractNumId w:val="23"/>
  </w:num>
  <w:num w:numId="42">
    <w:abstractNumId w:val="35"/>
  </w:num>
  <w:num w:numId="43">
    <w:abstractNumId w:val="42"/>
  </w:num>
  <w:num w:numId="44">
    <w:abstractNumId w:val="27"/>
  </w:num>
  <w:num w:numId="45">
    <w:abstractNumId w:val="22"/>
  </w:num>
  <w:num w:numId="46">
    <w:abstractNumId w:val="2"/>
  </w:num>
  <w:num w:numId="47">
    <w:abstractNumId w:val="2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E5"/>
    <w:rsid w:val="00006CF8"/>
    <w:rsid w:val="000101E9"/>
    <w:rsid w:val="000143A7"/>
    <w:rsid w:val="00032998"/>
    <w:rsid w:val="00033219"/>
    <w:rsid w:val="000437C5"/>
    <w:rsid w:val="000506C1"/>
    <w:rsid w:val="00051D5F"/>
    <w:rsid w:val="000715B5"/>
    <w:rsid w:val="00073F31"/>
    <w:rsid w:val="00077A23"/>
    <w:rsid w:val="00080F4C"/>
    <w:rsid w:val="000840A2"/>
    <w:rsid w:val="0008670E"/>
    <w:rsid w:val="000A0097"/>
    <w:rsid w:val="000A3CD7"/>
    <w:rsid w:val="000B0326"/>
    <w:rsid w:val="000B61E0"/>
    <w:rsid w:val="000B7189"/>
    <w:rsid w:val="000C24C9"/>
    <w:rsid w:val="000C3E21"/>
    <w:rsid w:val="000C4A3B"/>
    <w:rsid w:val="000C705A"/>
    <w:rsid w:val="000C781C"/>
    <w:rsid w:val="000D33C7"/>
    <w:rsid w:val="000D45FC"/>
    <w:rsid w:val="000D509B"/>
    <w:rsid w:val="000D5102"/>
    <w:rsid w:val="000D5DD1"/>
    <w:rsid w:val="000D5F45"/>
    <w:rsid w:val="000D7047"/>
    <w:rsid w:val="000E2DF6"/>
    <w:rsid w:val="000E4AED"/>
    <w:rsid w:val="000E5D15"/>
    <w:rsid w:val="00101282"/>
    <w:rsid w:val="00105F87"/>
    <w:rsid w:val="00106C7C"/>
    <w:rsid w:val="001165CA"/>
    <w:rsid w:val="00122038"/>
    <w:rsid w:val="0012773B"/>
    <w:rsid w:val="00130701"/>
    <w:rsid w:val="00136929"/>
    <w:rsid w:val="0014015E"/>
    <w:rsid w:val="0014083F"/>
    <w:rsid w:val="001511D6"/>
    <w:rsid w:val="00151F87"/>
    <w:rsid w:val="001637E7"/>
    <w:rsid w:val="0016660F"/>
    <w:rsid w:val="00173662"/>
    <w:rsid w:val="001745C6"/>
    <w:rsid w:val="00174BDB"/>
    <w:rsid w:val="00174D74"/>
    <w:rsid w:val="0017715A"/>
    <w:rsid w:val="00180F4E"/>
    <w:rsid w:val="00187DB0"/>
    <w:rsid w:val="00191EFC"/>
    <w:rsid w:val="00194FDF"/>
    <w:rsid w:val="00196450"/>
    <w:rsid w:val="001974AA"/>
    <w:rsid w:val="0019789A"/>
    <w:rsid w:val="001A0B90"/>
    <w:rsid w:val="001A3E2F"/>
    <w:rsid w:val="001A4AF3"/>
    <w:rsid w:val="001B1275"/>
    <w:rsid w:val="001B609F"/>
    <w:rsid w:val="001B765C"/>
    <w:rsid w:val="001D231F"/>
    <w:rsid w:val="001E426B"/>
    <w:rsid w:val="001F4223"/>
    <w:rsid w:val="00200811"/>
    <w:rsid w:val="002013B7"/>
    <w:rsid w:val="00202014"/>
    <w:rsid w:val="0020764E"/>
    <w:rsid w:val="002162C2"/>
    <w:rsid w:val="002170FA"/>
    <w:rsid w:val="00217C49"/>
    <w:rsid w:val="00220A41"/>
    <w:rsid w:val="00224617"/>
    <w:rsid w:val="00224D2E"/>
    <w:rsid w:val="00230ABF"/>
    <w:rsid w:val="00250A4C"/>
    <w:rsid w:val="00261339"/>
    <w:rsid w:val="00265CDD"/>
    <w:rsid w:val="00267AB3"/>
    <w:rsid w:val="0027394D"/>
    <w:rsid w:val="00280F8D"/>
    <w:rsid w:val="00296C5E"/>
    <w:rsid w:val="002A7EDD"/>
    <w:rsid w:val="002B1D43"/>
    <w:rsid w:val="002B4838"/>
    <w:rsid w:val="002B681A"/>
    <w:rsid w:val="002C287F"/>
    <w:rsid w:val="002C60C5"/>
    <w:rsid w:val="002D1CBB"/>
    <w:rsid w:val="002D3B3A"/>
    <w:rsid w:val="002D7E7B"/>
    <w:rsid w:val="002F7A8E"/>
    <w:rsid w:val="003008CA"/>
    <w:rsid w:val="003054DD"/>
    <w:rsid w:val="00305BBE"/>
    <w:rsid w:val="0031616D"/>
    <w:rsid w:val="00317833"/>
    <w:rsid w:val="00322B19"/>
    <w:rsid w:val="0033215B"/>
    <w:rsid w:val="00334D2D"/>
    <w:rsid w:val="00335D21"/>
    <w:rsid w:val="0033623A"/>
    <w:rsid w:val="00337B93"/>
    <w:rsid w:val="0034176C"/>
    <w:rsid w:val="0035386B"/>
    <w:rsid w:val="00357126"/>
    <w:rsid w:val="0035768E"/>
    <w:rsid w:val="003621C9"/>
    <w:rsid w:val="00367F2F"/>
    <w:rsid w:val="0037776C"/>
    <w:rsid w:val="003822C5"/>
    <w:rsid w:val="00383AF0"/>
    <w:rsid w:val="003852C2"/>
    <w:rsid w:val="003979DE"/>
    <w:rsid w:val="003A3175"/>
    <w:rsid w:val="003A3AF6"/>
    <w:rsid w:val="003A65E0"/>
    <w:rsid w:val="003B4B23"/>
    <w:rsid w:val="003C069F"/>
    <w:rsid w:val="003C1291"/>
    <w:rsid w:val="003C1D93"/>
    <w:rsid w:val="003C285D"/>
    <w:rsid w:val="003C58A6"/>
    <w:rsid w:val="003C76F7"/>
    <w:rsid w:val="003E22C7"/>
    <w:rsid w:val="003F0742"/>
    <w:rsid w:val="00414340"/>
    <w:rsid w:val="0041678F"/>
    <w:rsid w:val="00425369"/>
    <w:rsid w:val="00426F78"/>
    <w:rsid w:val="004350AF"/>
    <w:rsid w:val="004350C6"/>
    <w:rsid w:val="00436959"/>
    <w:rsid w:val="0045367D"/>
    <w:rsid w:val="004541D3"/>
    <w:rsid w:val="004550CB"/>
    <w:rsid w:val="00455D8A"/>
    <w:rsid w:val="00461CD4"/>
    <w:rsid w:val="00467009"/>
    <w:rsid w:val="00473269"/>
    <w:rsid w:val="0047585F"/>
    <w:rsid w:val="00476C48"/>
    <w:rsid w:val="00485E96"/>
    <w:rsid w:val="00487AE9"/>
    <w:rsid w:val="00487EA8"/>
    <w:rsid w:val="00491E3E"/>
    <w:rsid w:val="0049511A"/>
    <w:rsid w:val="0049583D"/>
    <w:rsid w:val="004A45E0"/>
    <w:rsid w:val="004A5608"/>
    <w:rsid w:val="004B070F"/>
    <w:rsid w:val="004B435D"/>
    <w:rsid w:val="004C1E9F"/>
    <w:rsid w:val="004D1CAD"/>
    <w:rsid w:val="004D1EBA"/>
    <w:rsid w:val="004D52E4"/>
    <w:rsid w:val="004D5450"/>
    <w:rsid w:val="004D66B4"/>
    <w:rsid w:val="004D7C7D"/>
    <w:rsid w:val="004E3252"/>
    <w:rsid w:val="004F3B22"/>
    <w:rsid w:val="004F41E7"/>
    <w:rsid w:val="004F7674"/>
    <w:rsid w:val="005043ED"/>
    <w:rsid w:val="00516004"/>
    <w:rsid w:val="005212C4"/>
    <w:rsid w:val="005221C5"/>
    <w:rsid w:val="00523967"/>
    <w:rsid w:val="00537ECD"/>
    <w:rsid w:val="0055296B"/>
    <w:rsid w:val="00555509"/>
    <w:rsid w:val="00555A0A"/>
    <w:rsid w:val="00555C9D"/>
    <w:rsid w:val="00556CEF"/>
    <w:rsid w:val="005629AA"/>
    <w:rsid w:val="00570864"/>
    <w:rsid w:val="0057463C"/>
    <w:rsid w:val="005764EA"/>
    <w:rsid w:val="00577D58"/>
    <w:rsid w:val="00586853"/>
    <w:rsid w:val="005900B8"/>
    <w:rsid w:val="00590E8B"/>
    <w:rsid w:val="005910D0"/>
    <w:rsid w:val="00595092"/>
    <w:rsid w:val="005A16F1"/>
    <w:rsid w:val="005A3FCB"/>
    <w:rsid w:val="005A6D98"/>
    <w:rsid w:val="005B1666"/>
    <w:rsid w:val="005B44EC"/>
    <w:rsid w:val="005C3004"/>
    <w:rsid w:val="005C3CDF"/>
    <w:rsid w:val="005C7205"/>
    <w:rsid w:val="005D13B6"/>
    <w:rsid w:val="005D2DF1"/>
    <w:rsid w:val="005D6D17"/>
    <w:rsid w:val="005F0ED3"/>
    <w:rsid w:val="005F365C"/>
    <w:rsid w:val="00600957"/>
    <w:rsid w:val="006039EB"/>
    <w:rsid w:val="006078C5"/>
    <w:rsid w:val="00611865"/>
    <w:rsid w:val="00612D31"/>
    <w:rsid w:val="00612DFD"/>
    <w:rsid w:val="006151D0"/>
    <w:rsid w:val="006165B3"/>
    <w:rsid w:val="00617221"/>
    <w:rsid w:val="006227C8"/>
    <w:rsid w:val="00631130"/>
    <w:rsid w:val="0063201F"/>
    <w:rsid w:val="006325B0"/>
    <w:rsid w:val="00632EAF"/>
    <w:rsid w:val="00637889"/>
    <w:rsid w:val="00637D37"/>
    <w:rsid w:val="00646067"/>
    <w:rsid w:val="006559BF"/>
    <w:rsid w:val="00656EFB"/>
    <w:rsid w:val="0066520F"/>
    <w:rsid w:val="006672FF"/>
    <w:rsid w:val="006716E4"/>
    <w:rsid w:val="00675F3C"/>
    <w:rsid w:val="006819EB"/>
    <w:rsid w:val="00691435"/>
    <w:rsid w:val="00697480"/>
    <w:rsid w:val="006B0452"/>
    <w:rsid w:val="006B05CC"/>
    <w:rsid w:val="006C35C0"/>
    <w:rsid w:val="006D098E"/>
    <w:rsid w:val="006D572D"/>
    <w:rsid w:val="006D6467"/>
    <w:rsid w:val="006D6D9B"/>
    <w:rsid w:val="006E18B0"/>
    <w:rsid w:val="006E61FD"/>
    <w:rsid w:val="006F4791"/>
    <w:rsid w:val="0070068A"/>
    <w:rsid w:val="00701AD4"/>
    <w:rsid w:val="0070474D"/>
    <w:rsid w:val="007115C3"/>
    <w:rsid w:val="0071432B"/>
    <w:rsid w:val="007220A4"/>
    <w:rsid w:val="00722DA4"/>
    <w:rsid w:val="00742D76"/>
    <w:rsid w:val="00744FAA"/>
    <w:rsid w:val="00753D34"/>
    <w:rsid w:val="00754CF9"/>
    <w:rsid w:val="0075543D"/>
    <w:rsid w:val="00757B8C"/>
    <w:rsid w:val="007612F9"/>
    <w:rsid w:val="007702E9"/>
    <w:rsid w:val="00773FB0"/>
    <w:rsid w:val="00775E8E"/>
    <w:rsid w:val="007845EA"/>
    <w:rsid w:val="0078596A"/>
    <w:rsid w:val="00790488"/>
    <w:rsid w:val="00791063"/>
    <w:rsid w:val="00793778"/>
    <w:rsid w:val="007954F3"/>
    <w:rsid w:val="00796908"/>
    <w:rsid w:val="007A2EF8"/>
    <w:rsid w:val="007B2BF8"/>
    <w:rsid w:val="007B70A5"/>
    <w:rsid w:val="007C0CCE"/>
    <w:rsid w:val="007C7FD2"/>
    <w:rsid w:val="007D4E96"/>
    <w:rsid w:val="007D5E15"/>
    <w:rsid w:val="007E399A"/>
    <w:rsid w:val="007E3AA3"/>
    <w:rsid w:val="007E52AC"/>
    <w:rsid w:val="007E6604"/>
    <w:rsid w:val="007F16C7"/>
    <w:rsid w:val="007F3728"/>
    <w:rsid w:val="007F3B49"/>
    <w:rsid w:val="007F78DB"/>
    <w:rsid w:val="00800E4E"/>
    <w:rsid w:val="008015F4"/>
    <w:rsid w:val="00801CF2"/>
    <w:rsid w:val="0080223E"/>
    <w:rsid w:val="00803569"/>
    <w:rsid w:val="00804A4F"/>
    <w:rsid w:val="00804A6D"/>
    <w:rsid w:val="00810297"/>
    <w:rsid w:val="0081154A"/>
    <w:rsid w:val="00812F3B"/>
    <w:rsid w:val="00814E89"/>
    <w:rsid w:val="008200ED"/>
    <w:rsid w:val="00824362"/>
    <w:rsid w:val="00825023"/>
    <w:rsid w:val="00831463"/>
    <w:rsid w:val="00834B8C"/>
    <w:rsid w:val="00837260"/>
    <w:rsid w:val="008437BA"/>
    <w:rsid w:val="00850D28"/>
    <w:rsid w:val="00852304"/>
    <w:rsid w:val="0085645D"/>
    <w:rsid w:val="00860C74"/>
    <w:rsid w:val="008637A5"/>
    <w:rsid w:val="00864562"/>
    <w:rsid w:val="0086593D"/>
    <w:rsid w:val="00866762"/>
    <w:rsid w:val="00880C5E"/>
    <w:rsid w:val="00882B34"/>
    <w:rsid w:val="008963E5"/>
    <w:rsid w:val="00896DA6"/>
    <w:rsid w:val="00897269"/>
    <w:rsid w:val="00897635"/>
    <w:rsid w:val="00897AFB"/>
    <w:rsid w:val="008A37BA"/>
    <w:rsid w:val="008A7FE6"/>
    <w:rsid w:val="008B5B84"/>
    <w:rsid w:val="008B7753"/>
    <w:rsid w:val="008C0575"/>
    <w:rsid w:val="008C7980"/>
    <w:rsid w:val="008D196E"/>
    <w:rsid w:val="008D6F39"/>
    <w:rsid w:val="008D78F6"/>
    <w:rsid w:val="008E632C"/>
    <w:rsid w:val="008F1BE1"/>
    <w:rsid w:val="008F74EB"/>
    <w:rsid w:val="00903403"/>
    <w:rsid w:val="00903A57"/>
    <w:rsid w:val="0090576B"/>
    <w:rsid w:val="00907FA0"/>
    <w:rsid w:val="0091577B"/>
    <w:rsid w:val="00922193"/>
    <w:rsid w:val="009263D7"/>
    <w:rsid w:val="00927A91"/>
    <w:rsid w:val="00941B6F"/>
    <w:rsid w:val="0094211D"/>
    <w:rsid w:val="00943D7A"/>
    <w:rsid w:val="00945EC8"/>
    <w:rsid w:val="00946B68"/>
    <w:rsid w:val="009470E4"/>
    <w:rsid w:val="00947530"/>
    <w:rsid w:val="00951E4E"/>
    <w:rsid w:val="00956934"/>
    <w:rsid w:val="00956EF7"/>
    <w:rsid w:val="009578CB"/>
    <w:rsid w:val="00961E83"/>
    <w:rsid w:val="00963569"/>
    <w:rsid w:val="00965677"/>
    <w:rsid w:val="0097282A"/>
    <w:rsid w:val="009731D1"/>
    <w:rsid w:val="00975C58"/>
    <w:rsid w:val="0098132E"/>
    <w:rsid w:val="00981420"/>
    <w:rsid w:val="00984BAD"/>
    <w:rsid w:val="0098792E"/>
    <w:rsid w:val="00990B8B"/>
    <w:rsid w:val="00993B8F"/>
    <w:rsid w:val="00993C7A"/>
    <w:rsid w:val="0099720E"/>
    <w:rsid w:val="009A3ED0"/>
    <w:rsid w:val="009A4EF7"/>
    <w:rsid w:val="009B070F"/>
    <w:rsid w:val="009B3929"/>
    <w:rsid w:val="009C1CFA"/>
    <w:rsid w:val="009C2B96"/>
    <w:rsid w:val="009C4BCB"/>
    <w:rsid w:val="009D13BB"/>
    <w:rsid w:val="009D1494"/>
    <w:rsid w:val="009D1622"/>
    <w:rsid w:val="009D247E"/>
    <w:rsid w:val="009D5738"/>
    <w:rsid w:val="009E3310"/>
    <w:rsid w:val="009F0934"/>
    <w:rsid w:val="009F220E"/>
    <w:rsid w:val="009F2AE4"/>
    <w:rsid w:val="009F3636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3D09"/>
    <w:rsid w:val="00A46656"/>
    <w:rsid w:val="00A47457"/>
    <w:rsid w:val="00A53A75"/>
    <w:rsid w:val="00A54B04"/>
    <w:rsid w:val="00A56DA8"/>
    <w:rsid w:val="00A63156"/>
    <w:rsid w:val="00A64629"/>
    <w:rsid w:val="00A71EBF"/>
    <w:rsid w:val="00A72D5E"/>
    <w:rsid w:val="00A7529C"/>
    <w:rsid w:val="00A851A9"/>
    <w:rsid w:val="00A86AEB"/>
    <w:rsid w:val="00A946B7"/>
    <w:rsid w:val="00AA7414"/>
    <w:rsid w:val="00AB5241"/>
    <w:rsid w:val="00AB6517"/>
    <w:rsid w:val="00AC1F00"/>
    <w:rsid w:val="00AC50EE"/>
    <w:rsid w:val="00AD05DA"/>
    <w:rsid w:val="00AD108E"/>
    <w:rsid w:val="00AD7F2D"/>
    <w:rsid w:val="00AE0DD4"/>
    <w:rsid w:val="00AE4B6F"/>
    <w:rsid w:val="00AE5C3E"/>
    <w:rsid w:val="00AE76BB"/>
    <w:rsid w:val="00AF3888"/>
    <w:rsid w:val="00AF6B51"/>
    <w:rsid w:val="00B007A2"/>
    <w:rsid w:val="00B030E6"/>
    <w:rsid w:val="00B03C3A"/>
    <w:rsid w:val="00B04C73"/>
    <w:rsid w:val="00B05371"/>
    <w:rsid w:val="00B12F4D"/>
    <w:rsid w:val="00B145C7"/>
    <w:rsid w:val="00B15556"/>
    <w:rsid w:val="00B15DC3"/>
    <w:rsid w:val="00B218BF"/>
    <w:rsid w:val="00B23E21"/>
    <w:rsid w:val="00B26481"/>
    <w:rsid w:val="00B37D5D"/>
    <w:rsid w:val="00B457EE"/>
    <w:rsid w:val="00B459BE"/>
    <w:rsid w:val="00B51655"/>
    <w:rsid w:val="00B5480F"/>
    <w:rsid w:val="00B56C72"/>
    <w:rsid w:val="00B62800"/>
    <w:rsid w:val="00B63F4C"/>
    <w:rsid w:val="00B73A07"/>
    <w:rsid w:val="00B73EF5"/>
    <w:rsid w:val="00B764FC"/>
    <w:rsid w:val="00B818EE"/>
    <w:rsid w:val="00B90C38"/>
    <w:rsid w:val="00B927F9"/>
    <w:rsid w:val="00B94151"/>
    <w:rsid w:val="00B95C26"/>
    <w:rsid w:val="00BA6C2F"/>
    <w:rsid w:val="00BC7112"/>
    <w:rsid w:val="00BC725A"/>
    <w:rsid w:val="00BD01A0"/>
    <w:rsid w:val="00BD1B2F"/>
    <w:rsid w:val="00BD1DEA"/>
    <w:rsid w:val="00BD595D"/>
    <w:rsid w:val="00BD5AD0"/>
    <w:rsid w:val="00BE11BD"/>
    <w:rsid w:val="00BE1B39"/>
    <w:rsid w:val="00BE3A86"/>
    <w:rsid w:val="00BE6118"/>
    <w:rsid w:val="00BE79D2"/>
    <w:rsid w:val="00BF05D2"/>
    <w:rsid w:val="00BF1A6E"/>
    <w:rsid w:val="00BF1E33"/>
    <w:rsid w:val="00BF4523"/>
    <w:rsid w:val="00BF4676"/>
    <w:rsid w:val="00C01C89"/>
    <w:rsid w:val="00C14453"/>
    <w:rsid w:val="00C20146"/>
    <w:rsid w:val="00C239D0"/>
    <w:rsid w:val="00C24D57"/>
    <w:rsid w:val="00C33AE1"/>
    <w:rsid w:val="00C344F1"/>
    <w:rsid w:val="00C365C0"/>
    <w:rsid w:val="00C37CB5"/>
    <w:rsid w:val="00C51235"/>
    <w:rsid w:val="00C5315B"/>
    <w:rsid w:val="00C56587"/>
    <w:rsid w:val="00C623B2"/>
    <w:rsid w:val="00C626DF"/>
    <w:rsid w:val="00C62739"/>
    <w:rsid w:val="00C7609D"/>
    <w:rsid w:val="00C778D7"/>
    <w:rsid w:val="00C81DFE"/>
    <w:rsid w:val="00C854EF"/>
    <w:rsid w:val="00C85654"/>
    <w:rsid w:val="00C918F4"/>
    <w:rsid w:val="00C93055"/>
    <w:rsid w:val="00C94F82"/>
    <w:rsid w:val="00CA3A96"/>
    <w:rsid w:val="00CA5B13"/>
    <w:rsid w:val="00CB2DD0"/>
    <w:rsid w:val="00CC0A23"/>
    <w:rsid w:val="00CC0A94"/>
    <w:rsid w:val="00CC141D"/>
    <w:rsid w:val="00CD38BD"/>
    <w:rsid w:val="00CE58C1"/>
    <w:rsid w:val="00CE7F39"/>
    <w:rsid w:val="00CF218D"/>
    <w:rsid w:val="00CF31B9"/>
    <w:rsid w:val="00CF6BE7"/>
    <w:rsid w:val="00D02AAF"/>
    <w:rsid w:val="00D07119"/>
    <w:rsid w:val="00D07EF9"/>
    <w:rsid w:val="00D20020"/>
    <w:rsid w:val="00D2228C"/>
    <w:rsid w:val="00D234F7"/>
    <w:rsid w:val="00D23BC2"/>
    <w:rsid w:val="00D25A1B"/>
    <w:rsid w:val="00D46FD5"/>
    <w:rsid w:val="00D479CF"/>
    <w:rsid w:val="00D5756B"/>
    <w:rsid w:val="00D57FD8"/>
    <w:rsid w:val="00D7187F"/>
    <w:rsid w:val="00D72D8B"/>
    <w:rsid w:val="00D84141"/>
    <w:rsid w:val="00D862D9"/>
    <w:rsid w:val="00DA087E"/>
    <w:rsid w:val="00DA46CA"/>
    <w:rsid w:val="00DA6A0F"/>
    <w:rsid w:val="00DA6AA2"/>
    <w:rsid w:val="00DB6A93"/>
    <w:rsid w:val="00DC58F5"/>
    <w:rsid w:val="00DC6179"/>
    <w:rsid w:val="00DD24E5"/>
    <w:rsid w:val="00DD6DEB"/>
    <w:rsid w:val="00DF03B9"/>
    <w:rsid w:val="00DF4918"/>
    <w:rsid w:val="00DF61FF"/>
    <w:rsid w:val="00DF7CF4"/>
    <w:rsid w:val="00E05490"/>
    <w:rsid w:val="00E101DA"/>
    <w:rsid w:val="00E10D20"/>
    <w:rsid w:val="00E24027"/>
    <w:rsid w:val="00E3272F"/>
    <w:rsid w:val="00E43904"/>
    <w:rsid w:val="00E45614"/>
    <w:rsid w:val="00E50857"/>
    <w:rsid w:val="00E52A26"/>
    <w:rsid w:val="00E52F9C"/>
    <w:rsid w:val="00E7013C"/>
    <w:rsid w:val="00E70923"/>
    <w:rsid w:val="00E83067"/>
    <w:rsid w:val="00E85CAB"/>
    <w:rsid w:val="00E92019"/>
    <w:rsid w:val="00E978A4"/>
    <w:rsid w:val="00EA0299"/>
    <w:rsid w:val="00EA07D7"/>
    <w:rsid w:val="00EA1C25"/>
    <w:rsid w:val="00EA30E1"/>
    <w:rsid w:val="00EA6119"/>
    <w:rsid w:val="00EA7540"/>
    <w:rsid w:val="00EB060E"/>
    <w:rsid w:val="00EB1DD3"/>
    <w:rsid w:val="00EB3DA0"/>
    <w:rsid w:val="00EB73D9"/>
    <w:rsid w:val="00EC029D"/>
    <w:rsid w:val="00EC2056"/>
    <w:rsid w:val="00EC245F"/>
    <w:rsid w:val="00EC29A0"/>
    <w:rsid w:val="00EC5E14"/>
    <w:rsid w:val="00EC725A"/>
    <w:rsid w:val="00ED20A8"/>
    <w:rsid w:val="00ED304B"/>
    <w:rsid w:val="00ED4A4D"/>
    <w:rsid w:val="00ED5C60"/>
    <w:rsid w:val="00EE4C4A"/>
    <w:rsid w:val="00EE7036"/>
    <w:rsid w:val="00EF14E7"/>
    <w:rsid w:val="00EF2DCC"/>
    <w:rsid w:val="00EF3848"/>
    <w:rsid w:val="00EF5FE6"/>
    <w:rsid w:val="00EF6B1B"/>
    <w:rsid w:val="00EF6C69"/>
    <w:rsid w:val="00F03A45"/>
    <w:rsid w:val="00F11710"/>
    <w:rsid w:val="00F14AA6"/>
    <w:rsid w:val="00F208F3"/>
    <w:rsid w:val="00F21F09"/>
    <w:rsid w:val="00F2207F"/>
    <w:rsid w:val="00F23A76"/>
    <w:rsid w:val="00F27703"/>
    <w:rsid w:val="00F31B12"/>
    <w:rsid w:val="00F3324A"/>
    <w:rsid w:val="00F36F54"/>
    <w:rsid w:val="00F42D42"/>
    <w:rsid w:val="00F50C4F"/>
    <w:rsid w:val="00F54264"/>
    <w:rsid w:val="00F554B4"/>
    <w:rsid w:val="00F61B3A"/>
    <w:rsid w:val="00F62EC6"/>
    <w:rsid w:val="00F67A56"/>
    <w:rsid w:val="00F71187"/>
    <w:rsid w:val="00F71D8D"/>
    <w:rsid w:val="00F91BEA"/>
    <w:rsid w:val="00F92BFD"/>
    <w:rsid w:val="00F93EDB"/>
    <w:rsid w:val="00F943E1"/>
    <w:rsid w:val="00FA1FA2"/>
    <w:rsid w:val="00FA7F32"/>
    <w:rsid w:val="00FB0547"/>
    <w:rsid w:val="00FB747D"/>
    <w:rsid w:val="00FC57C9"/>
    <w:rsid w:val="00FD512C"/>
    <w:rsid w:val="00FD5FB3"/>
    <w:rsid w:val="00FE153D"/>
    <w:rsid w:val="00FE1E10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DE0FD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92BFD"/>
    <w:pPr>
      <w:widowControl w:val="0"/>
      <w:autoSpaceDE w:val="0"/>
      <w:autoSpaceDN w:val="0"/>
      <w:spacing w:before="85" w:after="0" w:line="240" w:lineRule="auto"/>
      <w:ind w:left="10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2998E3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1"/>
    <w:qFormat/>
    <w:rsid w:val="00804A6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F92BF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F92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2BFD"/>
    <w:pPr>
      <w:widowControl w:val="0"/>
      <w:autoSpaceDE w:val="0"/>
      <w:autoSpaceDN w:val="0"/>
      <w:spacing w:after="0" w:line="240" w:lineRule="auto"/>
      <w:ind w:left="1031"/>
    </w:pPr>
    <w:rPr>
      <w:rFonts w:ascii="Arial" w:eastAsia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BFD"/>
    <w:rPr>
      <w:rFonts w:ascii="Arial" w:eastAsia="Arial" w:hAnsi="Arial" w:cs="Arial"/>
    </w:rPr>
  </w:style>
  <w:style w:type="paragraph" w:styleId="Ttulo">
    <w:name w:val="Title"/>
    <w:basedOn w:val="Normal"/>
    <w:link w:val="TtuloCar"/>
    <w:uiPriority w:val="10"/>
    <w:qFormat/>
    <w:rsid w:val="00F92BFD"/>
    <w:pPr>
      <w:widowControl w:val="0"/>
      <w:autoSpaceDE w:val="0"/>
      <w:autoSpaceDN w:val="0"/>
      <w:spacing w:before="70" w:after="0" w:line="240" w:lineRule="auto"/>
      <w:ind w:left="100"/>
    </w:pPr>
    <w:rPr>
      <w:rFonts w:ascii="Times New Roman" w:eastAsia="Times New Roman" w:hAnsi="Times New Roman" w:cs="Times New Roman"/>
      <w:b/>
      <w:bCs/>
      <w:i/>
      <w:sz w:val="40"/>
      <w:szCs w:val="40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92BFD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92BFD"/>
    <w:pPr>
      <w:widowControl w:val="0"/>
      <w:autoSpaceDE w:val="0"/>
      <w:autoSpaceDN w:val="0"/>
      <w:spacing w:before="132" w:after="0" w:line="240" w:lineRule="auto"/>
    </w:pPr>
    <w:rPr>
      <w:rFonts w:ascii="Arial" w:eastAsia="Arial" w:hAnsi="Arial" w:cs="Arial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B1D4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299"/>
    <w:rPr>
      <w:color w:val="8C8C8C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0299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993B8F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5480F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212C4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JAXKTAVN4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CFF43D-345C-CF41-8E31-5AEEB3DF377B}" type="doc">
      <dgm:prSet loTypeId="urn:microsoft.com/office/officeart/2005/8/layout/process1" loCatId="" qsTypeId="urn:microsoft.com/office/officeart/2005/8/quickstyle/simple1" qsCatId="simple" csTypeId="urn:microsoft.com/office/officeart/2005/8/colors/accent1_1" csCatId="accent1" phldr="1"/>
      <dgm:spPr/>
    </dgm:pt>
    <dgm:pt modelId="{277FBC99-1DD1-8044-A756-8A1AFD1BF2BA}">
      <dgm:prSet phldrT="[Texto]" custT="1"/>
      <dgm:spPr/>
      <dgm:t>
        <a:bodyPr/>
        <a:lstStyle/>
        <a:p>
          <a:r>
            <a:rPr lang="es-CL" sz="1400" b="0">
              <a:latin typeface="Times New Roman" panose="02020603050405020304" pitchFamily="18" charset="0"/>
              <a:cs typeface="Times New Roman" panose="02020603050405020304" pitchFamily="18" charset="0"/>
            </a:rPr>
            <a:t>El texto es escrito por un </a:t>
          </a:r>
          <a:r>
            <a:rPr lang="es-CL" sz="1400" b="1">
              <a:latin typeface="Times New Roman" panose="02020603050405020304" pitchFamily="18" charset="0"/>
              <a:cs typeface="Times New Roman" panose="02020603050405020304" pitchFamily="18" charset="0"/>
            </a:rPr>
            <a:t>dramaturgo</a:t>
          </a:r>
          <a:r>
            <a:rPr lang="es-CL" sz="1400" b="0">
              <a:latin typeface="Times New Roman" panose="02020603050405020304" pitchFamily="18" charset="0"/>
              <a:cs typeface="Times New Roman" panose="02020603050405020304" pitchFamily="18" charset="0"/>
            </a:rPr>
            <a:t>. Este texto se estructura en diálogos con acotaciones. </a:t>
          </a:r>
          <a:endParaRPr lang="es-E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CBA3A3-2328-1641-9C76-E8CF8893F4D0}" type="parTrans" cxnId="{B51AFF36-17A7-DF4C-8F3F-3305B45FDB8B}">
      <dgm:prSet/>
      <dgm:spPr/>
      <dgm:t>
        <a:bodyPr/>
        <a:lstStyle/>
        <a:p>
          <a:endParaRPr lang="es-ES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FF648-84B4-6F48-80BB-F6EF6A273406}" type="sibTrans" cxnId="{B51AFF36-17A7-DF4C-8F3F-3305B45FDB8B}">
      <dgm:prSet custT="1"/>
      <dgm:spPr/>
      <dgm:t>
        <a:bodyPr/>
        <a:lstStyle/>
        <a:p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13329-AC0D-C145-8AE0-2C78C70F8B8C}">
      <dgm:prSet phldrT="[Texto]" custT="1"/>
      <dgm:spPr/>
      <dgm:t>
        <a:bodyPr/>
        <a:lstStyle/>
        <a:p>
          <a:r>
            <a:rPr lang="es-CL" sz="1400" b="0">
              <a:latin typeface="Times New Roman" panose="02020603050405020304" pitchFamily="18" charset="0"/>
              <a:cs typeface="Times New Roman" panose="02020603050405020304" pitchFamily="18" charset="0"/>
            </a:rPr>
            <a:t>La obra dramática tiene </a:t>
          </a:r>
          <a:r>
            <a:rPr lang="es-CL" sz="1400" b="1">
              <a:latin typeface="Times New Roman" panose="02020603050405020304" pitchFamily="18" charset="0"/>
              <a:cs typeface="Times New Roman" panose="02020603050405020304" pitchFamily="18" charset="0"/>
            </a:rPr>
            <a:t>virtualidad teatral</a:t>
          </a:r>
          <a:r>
            <a:rPr lang="es-CL" sz="1400" b="0">
              <a:latin typeface="Times New Roman" panose="02020603050405020304" pitchFamily="18" charset="0"/>
              <a:cs typeface="Times New Roman" panose="02020603050405020304" pitchFamily="18" charset="0"/>
            </a:rPr>
            <a:t>, es decir, puede ser representada en un escenario y convertirse en una obra teatral. </a:t>
          </a:r>
          <a:endParaRPr lang="es-E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454E51-2657-EB41-81ED-88E1494A08E9}" type="parTrans" cxnId="{1072C68D-C94B-034E-9E80-7FEC4F06ED98}">
      <dgm:prSet/>
      <dgm:spPr/>
      <dgm:t>
        <a:bodyPr/>
        <a:lstStyle/>
        <a:p>
          <a:endParaRPr lang="es-ES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57890-E2EB-5B4C-A008-DFD5E222FA05}" type="sibTrans" cxnId="{1072C68D-C94B-034E-9E80-7FEC4F06ED98}">
      <dgm:prSet custT="1"/>
      <dgm:spPr/>
      <dgm:t>
        <a:bodyPr/>
        <a:lstStyle/>
        <a:p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7DA67-EF4F-DF4A-98C0-A79DDAE038A1}">
      <dgm:prSet phldrT="[Texto]" custT="1"/>
      <dgm:spPr/>
      <dgm:t>
        <a:bodyPr/>
        <a:lstStyle/>
        <a:p>
          <a:r>
            <a:rPr lang="es-CL" sz="1400" b="0">
              <a:latin typeface="Times New Roman" panose="02020603050405020304" pitchFamily="18" charset="0"/>
              <a:cs typeface="Times New Roman" panose="02020603050405020304" pitchFamily="18" charset="0"/>
            </a:rPr>
            <a:t>La </a:t>
          </a:r>
          <a:r>
            <a:rPr lang="es-CL" sz="1400" b="1">
              <a:latin typeface="Times New Roman" panose="02020603050405020304" pitchFamily="18" charset="0"/>
              <a:cs typeface="Times New Roman" panose="02020603050405020304" pitchFamily="18" charset="0"/>
            </a:rPr>
            <a:t>obra teatral </a:t>
          </a:r>
          <a:r>
            <a:rPr lang="es-CL" sz="1400" b="0">
              <a:latin typeface="Times New Roman" panose="02020603050405020304" pitchFamily="18" charset="0"/>
              <a:cs typeface="Times New Roman" panose="02020603050405020304" pitchFamily="18" charset="0"/>
            </a:rPr>
            <a:t>incorpora escenografía, iluminación, sonido, vestuario, maquillaje y actuaciones. </a:t>
          </a:r>
          <a:endParaRPr lang="es-E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C623C3-384D-FA44-88C4-6BFA33AC9B55}" type="parTrans" cxnId="{C99993E1-EE27-6048-87FE-1449924EC268}">
      <dgm:prSet/>
      <dgm:spPr/>
      <dgm:t>
        <a:bodyPr/>
        <a:lstStyle/>
        <a:p>
          <a:endParaRPr lang="es-ES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4E70DD-BB8D-DA43-94D6-26B688461CE6}" type="sibTrans" cxnId="{C99993E1-EE27-6048-87FE-1449924EC268}">
      <dgm:prSet/>
      <dgm:spPr/>
      <dgm:t>
        <a:bodyPr/>
        <a:lstStyle/>
        <a:p>
          <a:endParaRPr lang="es-ES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86BC8D-51B8-204B-95E3-F6FC789664E1}" type="pres">
      <dgm:prSet presAssocID="{79CFF43D-345C-CF41-8E31-5AEEB3DF377B}" presName="Name0" presStyleCnt="0">
        <dgm:presLayoutVars>
          <dgm:dir/>
          <dgm:resizeHandles val="exact"/>
        </dgm:presLayoutVars>
      </dgm:prSet>
      <dgm:spPr/>
    </dgm:pt>
    <dgm:pt modelId="{837074AC-4665-FF45-AEEF-1354D0E4BCC1}" type="pres">
      <dgm:prSet presAssocID="{277FBC99-1DD1-8044-A756-8A1AFD1BF2BA}" presName="node" presStyleLbl="node1" presStyleIdx="0" presStyleCnt="3">
        <dgm:presLayoutVars>
          <dgm:bulletEnabled val="1"/>
        </dgm:presLayoutVars>
      </dgm:prSet>
      <dgm:spPr/>
    </dgm:pt>
    <dgm:pt modelId="{DA9D3687-E5CF-7044-A3C4-8D2EFF38EC23}" type="pres">
      <dgm:prSet presAssocID="{C50FF648-84B4-6F48-80BB-F6EF6A273406}" presName="sibTrans" presStyleLbl="sibTrans2D1" presStyleIdx="0" presStyleCnt="2"/>
      <dgm:spPr/>
    </dgm:pt>
    <dgm:pt modelId="{EC1F9C80-243C-D846-834C-D32842340FD2}" type="pres">
      <dgm:prSet presAssocID="{C50FF648-84B4-6F48-80BB-F6EF6A273406}" presName="connectorText" presStyleLbl="sibTrans2D1" presStyleIdx="0" presStyleCnt="2"/>
      <dgm:spPr/>
    </dgm:pt>
    <dgm:pt modelId="{9E8F95C8-F07F-AA48-8924-324218198BC7}" type="pres">
      <dgm:prSet presAssocID="{55F13329-AC0D-C145-8AE0-2C78C70F8B8C}" presName="node" presStyleLbl="node1" presStyleIdx="1" presStyleCnt="3">
        <dgm:presLayoutVars>
          <dgm:bulletEnabled val="1"/>
        </dgm:presLayoutVars>
      </dgm:prSet>
      <dgm:spPr/>
    </dgm:pt>
    <dgm:pt modelId="{97D166BD-93E0-614F-A0C8-77F6214FE442}" type="pres">
      <dgm:prSet presAssocID="{1D057890-E2EB-5B4C-A008-DFD5E222FA05}" presName="sibTrans" presStyleLbl="sibTrans2D1" presStyleIdx="1" presStyleCnt="2"/>
      <dgm:spPr/>
    </dgm:pt>
    <dgm:pt modelId="{9E3F5328-DCFF-7F45-9941-FB35F1EA2193}" type="pres">
      <dgm:prSet presAssocID="{1D057890-E2EB-5B4C-A008-DFD5E222FA05}" presName="connectorText" presStyleLbl="sibTrans2D1" presStyleIdx="1" presStyleCnt="2"/>
      <dgm:spPr/>
    </dgm:pt>
    <dgm:pt modelId="{160EDE61-1B47-7C45-8573-B40CE315B2DE}" type="pres">
      <dgm:prSet presAssocID="{F6D7DA67-EF4F-DF4A-98C0-A79DDAE038A1}" presName="node" presStyleLbl="node1" presStyleIdx="2" presStyleCnt="3">
        <dgm:presLayoutVars>
          <dgm:bulletEnabled val="1"/>
        </dgm:presLayoutVars>
      </dgm:prSet>
      <dgm:spPr/>
    </dgm:pt>
  </dgm:ptLst>
  <dgm:cxnLst>
    <dgm:cxn modelId="{27A3150A-3F9A-0B41-A37A-D1A8DE44D05A}" type="presOf" srcId="{C50FF648-84B4-6F48-80BB-F6EF6A273406}" destId="{EC1F9C80-243C-D846-834C-D32842340FD2}" srcOrd="1" destOrd="0" presId="urn:microsoft.com/office/officeart/2005/8/layout/process1"/>
    <dgm:cxn modelId="{B51AFF36-17A7-DF4C-8F3F-3305B45FDB8B}" srcId="{79CFF43D-345C-CF41-8E31-5AEEB3DF377B}" destId="{277FBC99-1DD1-8044-A756-8A1AFD1BF2BA}" srcOrd="0" destOrd="0" parTransId="{1FCBA3A3-2328-1641-9C76-E8CF8893F4D0}" sibTransId="{C50FF648-84B4-6F48-80BB-F6EF6A273406}"/>
    <dgm:cxn modelId="{65E1DB5F-7683-CC48-A9AB-5FF6BB4F0AD5}" type="presOf" srcId="{C50FF648-84B4-6F48-80BB-F6EF6A273406}" destId="{DA9D3687-E5CF-7044-A3C4-8D2EFF38EC23}" srcOrd="0" destOrd="0" presId="urn:microsoft.com/office/officeart/2005/8/layout/process1"/>
    <dgm:cxn modelId="{94B26F4E-BDE4-454C-9949-D3D7AC36314C}" type="presOf" srcId="{277FBC99-1DD1-8044-A756-8A1AFD1BF2BA}" destId="{837074AC-4665-FF45-AEEF-1354D0E4BCC1}" srcOrd="0" destOrd="0" presId="urn:microsoft.com/office/officeart/2005/8/layout/process1"/>
    <dgm:cxn modelId="{2608EA71-B244-6241-9B22-87AB8DC69B64}" type="presOf" srcId="{F6D7DA67-EF4F-DF4A-98C0-A79DDAE038A1}" destId="{160EDE61-1B47-7C45-8573-B40CE315B2DE}" srcOrd="0" destOrd="0" presId="urn:microsoft.com/office/officeart/2005/8/layout/process1"/>
    <dgm:cxn modelId="{4910E27B-0D14-FC46-8038-B2D73FC1165B}" type="presOf" srcId="{79CFF43D-345C-CF41-8E31-5AEEB3DF377B}" destId="{5686BC8D-51B8-204B-95E3-F6FC789664E1}" srcOrd="0" destOrd="0" presId="urn:microsoft.com/office/officeart/2005/8/layout/process1"/>
    <dgm:cxn modelId="{1072C68D-C94B-034E-9E80-7FEC4F06ED98}" srcId="{79CFF43D-345C-CF41-8E31-5AEEB3DF377B}" destId="{55F13329-AC0D-C145-8AE0-2C78C70F8B8C}" srcOrd="1" destOrd="0" parTransId="{B2454E51-2657-EB41-81ED-88E1494A08E9}" sibTransId="{1D057890-E2EB-5B4C-A008-DFD5E222FA05}"/>
    <dgm:cxn modelId="{B4D4E994-2159-4B43-895E-1764E95898A4}" type="presOf" srcId="{1D057890-E2EB-5B4C-A008-DFD5E222FA05}" destId="{97D166BD-93E0-614F-A0C8-77F6214FE442}" srcOrd="0" destOrd="0" presId="urn:microsoft.com/office/officeart/2005/8/layout/process1"/>
    <dgm:cxn modelId="{0BF746C2-302F-6C4A-B3C1-D6FAE42AF315}" type="presOf" srcId="{1D057890-E2EB-5B4C-A008-DFD5E222FA05}" destId="{9E3F5328-DCFF-7F45-9941-FB35F1EA2193}" srcOrd="1" destOrd="0" presId="urn:microsoft.com/office/officeart/2005/8/layout/process1"/>
    <dgm:cxn modelId="{C99993E1-EE27-6048-87FE-1449924EC268}" srcId="{79CFF43D-345C-CF41-8E31-5AEEB3DF377B}" destId="{F6D7DA67-EF4F-DF4A-98C0-A79DDAE038A1}" srcOrd="2" destOrd="0" parTransId="{3AC623C3-384D-FA44-88C4-6BFA33AC9B55}" sibTransId="{AC4E70DD-BB8D-DA43-94D6-26B688461CE6}"/>
    <dgm:cxn modelId="{42AB21E2-1CF7-9C4F-8D56-FDF9B3F1FB89}" type="presOf" srcId="{55F13329-AC0D-C145-8AE0-2C78C70F8B8C}" destId="{9E8F95C8-F07F-AA48-8924-324218198BC7}" srcOrd="0" destOrd="0" presId="urn:microsoft.com/office/officeart/2005/8/layout/process1"/>
    <dgm:cxn modelId="{C1DDBB90-043D-9540-8B8D-1864C9D8BA72}" type="presParOf" srcId="{5686BC8D-51B8-204B-95E3-F6FC789664E1}" destId="{837074AC-4665-FF45-AEEF-1354D0E4BCC1}" srcOrd="0" destOrd="0" presId="urn:microsoft.com/office/officeart/2005/8/layout/process1"/>
    <dgm:cxn modelId="{CDE8F124-B3E5-5D4A-962A-41E25CC8F7F1}" type="presParOf" srcId="{5686BC8D-51B8-204B-95E3-F6FC789664E1}" destId="{DA9D3687-E5CF-7044-A3C4-8D2EFF38EC23}" srcOrd="1" destOrd="0" presId="urn:microsoft.com/office/officeart/2005/8/layout/process1"/>
    <dgm:cxn modelId="{2305FD8F-B4FE-D944-A204-2F077B6EB1F3}" type="presParOf" srcId="{DA9D3687-E5CF-7044-A3C4-8D2EFF38EC23}" destId="{EC1F9C80-243C-D846-834C-D32842340FD2}" srcOrd="0" destOrd="0" presId="urn:microsoft.com/office/officeart/2005/8/layout/process1"/>
    <dgm:cxn modelId="{869E0476-21D4-964B-B7AC-ECE19F85D42A}" type="presParOf" srcId="{5686BC8D-51B8-204B-95E3-F6FC789664E1}" destId="{9E8F95C8-F07F-AA48-8924-324218198BC7}" srcOrd="2" destOrd="0" presId="urn:microsoft.com/office/officeart/2005/8/layout/process1"/>
    <dgm:cxn modelId="{7DA07CD0-9C8B-164F-AE99-3794AF1C74CD}" type="presParOf" srcId="{5686BC8D-51B8-204B-95E3-F6FC789664E1}" destId="{97D166BD-93E0-614F-A0C8-77F6214FE442}" srcOrd="3" destOrd="0" presId="urn:microsoft.com/office/officeart/2005/8/layout/process1"/>
    <dgm:cxn modelId="{604A336B-9AC7-3F47-94DB-FADD55CB2C9B}" type="presParOf" srcId="{97D166BD-93E0-614F-A0C8-77F6214FE442}" destId="{9E3F5328-DCFF-7F45-9941-FB35F1EA2193}" srcOrd="0" destOrd="0" presId="urn:microsoft.com/office/officeart/2005/8/layout/process1"/>
    <dgm:cxn modelId="{45A78F28-387A-5244-A090-6E202385FD68}" type="presParOf" srcId="{5686BC8D-51B8-204B-95E3-F6FC789664E1}" destId="{160EDE61-1B47-7C45-8573-B40CE315B2D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BD3F89-051F-C141-8803-F0E38919A5BF}" type="doc">
      <dgm:prSet loTypeId="urn:microsoft.com/office/officeart/2008/layout/BendingPictureCaptionList" loCatId="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32D62AA3-1D29-4140-8F88-6BDD2D06E70B}">
      <dgm:prSet phldrT="[Texto]"/>
      <dgm:spPr/>
      <dgm:t>
        <a:bodyPr/>
        <a:lstStyle/>
        <a:p>
          <a:pPr algn="ctr"/>
          <a:r>
            <a:rPr lang="es-ES">
              <a:latin typeface="Times New Roman" panose="02020603050405020304" pitchFamily="18" charset="0"/>
              <a:cs typeface="Times New Roman" panose="02020603050405020304" pitchFamily="18" charset="0"/>
            </a:rPr>
            <a:t>Las tiras cómicas o historietas como Condorito.</a:t>
          </a:r>
        </a:p>
      </dgm:t>
    </dgm:pt>
    <dgm:pt modelId="{2D202F9F-C510-9048-A3CA-C49661C76F6F}" type="parTrans" cxnId="{1291C263-83B9-704F-88E4-18DA957A4BC0}">
      <dgm:prSet/>
      <dgm:spPr/>
      <dgm:t>
        <a:bodyPr/>
        <a:lstStyle/>
        <a:p>
          <a:pPr algn="ctr"/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C6A1A8-65E4-2648-970C-C8ECCE4C4F18}" type="sibTrans" cxnId="{1291C263-83B9-704F-88E4-18DA957A4BC0}">
      <dgm:prSet/>
      <dgm:spPr/>
      <dgm:t>
        <a:bodyPr/>
        <a:lstStyle/>
        <a:p>
          <a:pPr algn="ctr"/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9C014D-B83D-F34D-9243-FB96FED280A8}">
      <dgm:prSet phldrT="[Texto]"/>
      <dgm:spPr/>
      <dgm:t>
        <a:bodyPr/>
        <a:lstStyle/>
        <a:p>
          <a:pPr algn="ctr"/>
          <a:r>
            <a:rPr lang="es-ES">
              <a:latin typeface="Times New Roman" panose="02020603050405020304" pitchFamily="18" charset="0"/>
              <a:cs typeface="Times New Roman" panose="02020603050405020304" pitchFamily="18" charset="0"/>
            </a:rPr>
            <a:t>Las comedias de las situaciones, como: "Casados cn hijos"</a:t>
          </a:r>
        </a:p>
      </dgm:t>
    </dgm:pt>
    <dgm:pt modelId="{FAF595FF-ACF0-E54C-9C17-56E4988B4705}" type="parTrans" cxnId="{37CEF009-1CB4-1843-AD6A-F7A4274B1A22}">
      <dgm:prSet/>
      <dgm:spPr/>
      <dgm:t>
        <a:bodyPr/>
        <a:lstStyle/>
        <a:p>
          <a:pPr algn="ctr"/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FB3379-6A52-2A44-8F3B-3FB3B687FDCA}" type="sibTrans" cxnId="{37CEF009-1CB4-1843-AD6A-F7A4274B1A22}">
      <dgm:prSet/>
      <dgm:spPr/>
      <dgm:t>
        <a:bodyPr/>
        <a:lstStyle/>
        <a:p>
          <a:pPr algn="ctr"/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4C5498-F389-C849-91E8-9691578AA8BC}">
      <dgm:prSet phldrT="[Texto]"/>
      <dgm:spPr/>
      <dgm:t>
        <a:bodyPr/>
        <a:lstStyle/>
        <a:p>
          <a:pPr algn="ctr"/>
          <a:r>
            <a:rPr lang="es-ES">
              <a:latin typeface="Times New Roman" panose="02020603050405020304" pitchFamily="18" charset="0"/>
              <a:cs typeface="Times New Roman" panose="02020603050405020304" pitchFamily="18" charset="0"/>
            </a:rPr>
            <a:t>El stand-up comedy. Una exponente es la australiana Hannah Gadsby.</a:t>
          </a:r>
        </a:p>
      </dgm:t>
    </dgm:pt>
    <dgm:pt modelId="{0AB1A7C3-1F77-114C-BDC0-457C5BD3B1C2}" type="parTrans" cxnId="{531A29B0-F812-2742-84D6-50F8ED6557D9}">
      <dgm:prSet/>
      <dgm:spPr/>
      <dgm:t>
        <a:bodyPr/>
        <a:lstStyle/>
        <a:p>
          <a:pPr algn="ctr"/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9330FB-3C60-6540-B4C3-2ED1566F1D69}" type="sibTrans" cxnId="{531A29B0-F812-2742-84D6-50F8ED6557D9}">
      <dgm:prSet/>
      <dgm:spPr/>
      <dgm:t>
        <a:bodyPr/>
        <a:lstStyle/>
        <a:p>
          <a:pPr algn="ctr"/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0A57-2A3E-E54C-AE05-E358416E1557}" type="pres">
      <dgm:prSet presAssocID="{C5BD3F89-051F-C141-8803-F0E38919A5BF}" presName="Name0" presStyleCnt="0">
        <dgm:presLayoutVars>
          <dgm:dir/>
          <dgm:resizeHandles val="exact"/>
        </dgm:presLayoutVars>
      </dgm:prSet>
      <dgm:spPr/>
    </dgm:pt>
    <dgm:pt modelId="{465CD0F5-DECD-8D44-8869-260C6F9F480D}" type="pres">
      <dgm:prSet presAssocID="{32D62AA3-1D29-4140-8F88-6BDD2D06E70B}" presName="composite" presStyleCnt="0"/>
      <dgm:spPr/>
    </dgm:pt>
    <dgm:pt modelId="{72083886-C6DD-E047-8E82-7FB241A00394}" type="pres">
      <dgm:prSet presAssocID="{32D62AA3-1D29-4140-8F88-6BDD2D06E70B}" presName="rect1" presStyleLbl="b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</dgm:pt>
    <dgm:pt modelId="{D162C251-B500-1A4F-B3EE-ABA0BAA6C8C8}" type="pres">
      <dgm:prSet presAssocID="{32D62AA3-1D29-4140-8F88-6BDD2D06E70B}" presName="wedgeRectCallout1" presStyleLbl="node1" presStyleIdx="0" presStyleCnt="3" custScaleY="142204">
        <dgm:presLayoutVars>
          <dgm:bulletEnabled val="1"/>
        </dgm:presLayoutVars>
      </dgm:prSet>
      <dgm:spPr/>
    </dgm:pt>
    <dgm:pt modelId="{C0FF919C-11EC-9D4C-8B9D-AAED0B448F38}" type="pres">
      <dgm:prSet presAssocID="{FEC6A1A8-65E4-2648-970C-C8ECCE4C4F18}" presName="sibTrans" presStyleCnt="0"/>
      <dgm:spPr/>
    </dgm:pt>
    <dgm:pt modelId="{767A4002-A387-684C-BEFD-0EF443E40453}" type="pres">
      <dgm:prSet presAssocID="{989C014D-B83D-F34D-9243-FB96FED280A8}" presName="composite" presStyleCnt="0"/>
      <dgm:spPr/>
    </dgm:pt>
    <dgm:pt modelId="{CD306244-0785-354C-9F46-E95DBC44086B}" type="pres">
      <dgm:prSet presAssocID="{989C014D-B83D-F34D-9243-FB96FED280A8}" presName="rect1" presStyleLbl="b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389DEB89-16E2-204F-98DD-3399C107EE40}" type="pres">
      <dgm:prSet presAssocID="{989C014D-B83D-F34D-9243-FB96FED280A8}" presName="wedgeRectCallout1" presStyleLbl="node1" presStyleIdx="1" presStyleCnt="3" custScaleY="142204">
        <dgm:presLayoutVars>
          <dgm:bulletEnabled val="1"/>
        </dgm:presLayoutVars>
      </dgm:prSet>
      <dgm:spPr/>
    </dgm:pt>
    <dgm:pt modelId="{771AF8D5-D284-9E43-ABD2-99C75AD78470}" type="pres">
      <dgm:prSet presAssocID="{33FB3379-6A52-2A44-8F3B-3FB3B687FDCA}" presName="sibTrans" presStyleCnt="0"/>
      <dgm:spPr/>
    </dgm:pt>
    <dgm:pt modelId="{6764DE14-DCDB-634B-8BE8-C022E7683A3F}" type="pres">
      <dgm:prSet presAssocID="{044C5498-F389-C849-91E8-9691578AA8BC}" presName="composite" presStyleCnt="0"/>
      <dgm:spPr/>
    </dgm:pt>
    <dgm:pt modelId="{86D84A43-9E6B-B04C-B910-65AF5292BEED}" type="pres">
      <dgm:prSet presAssocID="{044C5498-F389-C849-91E8-9691578AA8BC}" presName="rect1" presStyleLbl="b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</dgm:pt>
    <dgm:pt modelId="{15CFDCE4-9E7D-174C-9154-6D0C87543176}" type="pres">
      <dgm:prSet presAssocID="{044C5498-F389-C849-91E8-9691578AA8BC}" presName="wedgeRectCallout1" presStyleLbl="node1" presStyleIdx="2" presStyleCnt="3" custScaleY="142204">
        <dgm:presLayoutVars>
          <dgm:bulletEnabled val="1"/>
        </dgm:presLayoutVars>
      </dgm:prSet>
      <dgm:spPr/>
    </dgm:pt>
  </dgm:ptLst>
  <dgm:cxnLst>
    <dgm:cxn modelId="{37CEF009-1CB4-1843-AD6A-F7A4274B1A22}" srcId="{C5BD3F89-051F-C141-8803-F0E38919A5BF}" destId="{989C014D-B83D-F34D-9243-FB96FED280A8}" srcOrd="1" destOrd="0" parTransId="{FAF595FF-ACF0-E54C-9C17-56E4988B4705}" sibTransId="{33FB3379-6A52-2A44-8F3B-3FB3B687FDCA}"/>
    <dgm:cxn modelId="{00A5571B-B5C0-7E45-9101-46193D7A56F5}" type="presOf" srcId="{989C014D-B83D-F34D-9243-FB96FED280A8}" destId="{389DEB89-16E2-204F-98DD-3399C107EE40}" srcOrd="0" destOrd="0" presId="urn:microsoft.com/office/officeart/2008/layout/BendingPictureCaptionList"/>
    <dgm:cxn modelId="{1291C263-83B9-704F-88E4-18DA957A4BC0}" srcId="{C5BD3F89-051F-C141-8803-F0E38919A5BF}" destId="{32D62AA3-1D29-4140-8F88-6BDD2D06E70B}" srcOrd="0" destOrd="0" parTransId="{2D202F9F-C510-9048-A3CA-C49661C76F6F}" sibTransId="{FEC6A1A8-65E4-2648-970C-C8ECCE4C4F18}"/>
    <dgm:cxn modelId="{3AB7F28F-5DA9-6B48-BB8A-13D9C9EB66D3}" type="presOf" srcId="{32D62AA3-1D29-4140-8F88-6BDD2D06E70B}" destId="{D162C251-B500-1A4F-B3EE-ABA0BAA6C8C8}" srcOrd="0" destOrd="0" presId="urn:microsoft.com/office/officeart/2008/layout/BendingPictureCaptionList"/>
    <dgm:cxn modelId="{531A29B0-F812-2742-84D6-50F8ED6557D9}" srcId="{C5BD3F89-051F-C141-8803-F0E38919A5BF}" destId="{044C5498-F389-C849-91E8-9691578AA8BC}" srcOrd="2" destOrd="0" parTransId="{0AB1A7C3-1F77-114C-BDC0-457C5BD3B1C2}" sibTransId="{CE9330FB-3C60-6540-B4C3-2ED1566F1D69}"/>
    <dgm:cxn modelId="{4EA21CC0-3D53-BA49-B12E-9EA58F03DE90}" type="presOf" srcId="{044C5498-F389-C849-91E8-9691578AA8BC}" destId="{15CFDCE4-9E7D-174C-9154-6D0C87543176}" srcOrd="0" destOrd="0" presId="urn:microsoft.com/office/officeart/2008/layout/BendingPictureCaptionList"/>
    <dgm:cxn modelId="{46A32AF4-7D07-D948-9985-95599CFFF792}" type="presOf" srcId="{C5BD3F89-051F-C141-8803-F0E38919A5BF}" destId="{DB050A57-2A3E-E54C-AE05-E358416E1557}" srcOrd="0" destOrd="0" presId="urn:microsoft.com/office/officeart/2008/layout/BendingPictureCaptionList"/>
    <dgm:cxn modelId="{72524214-D191-4A40-8869-254B7CD481FF}" type="presParOf" srcId="{DB050A57-2A3E-E54C-AE05-E358416E1557}" destId="{465CD0F5-DECD-8D44-8869-260C6F9F480D}" srcOrd="0" destOrd="0" presId="urn:microsoft.com/office/officeart/2008/layout/BendingPictureCaptionList"/>
    <dgm:cxn modelId="{4EF49BB4-B7F7-124F-9817-52BD7203D32B}" type="presParOf" srcId="{465CD0F5-DECD-8D44-8869-260C6F9F480D}" destId="{72083886-C6DD-E047-8E82-7FB241A00394}" srcOrd="0" destOrd="0" presId="urn:microsoft.com/office/officeart/2008/layout/BendingPictureCaptionList"/>
    <dgm:cxn modelId="{0A5E67D8-1BA8-0347-B8C8-A5F8A2EB4687}" type="presParOf" srcId="{465CD0F5-DECD-8D44-8869-260C6F9F480D}" destId="{D162C251-B500-1A4F-B3EE-ABA0BAA6C8C8}" srcOrd="1" destOrd="0" presId="urn:microsoft.com/office/officeart/2008/layout/BendingPictureCaptionList"/>
    <dgm:cxn modelId="{70609597-B6C6-AF42-A016-3916867957F0}" type="presParOf" srcId="{DB050A57-2A3E-E54C-AE05-E358416E1557}" destId="{C0FF919C-11EC-9D4C-8B9D-AAED0B448F38}" srcOrd="1" destOrd="0" presId="urn:microsoft.com/office/officeart/2008/layout/BendingPictureCaptionList"/>
    <dgm:cxn modelId="{E1CD8040-FD15-C542-9A06-67D2974D439E}" type="presParOf" srcId="{DB050A57-2A3E-E54C-AE05-E358416E1557}" destId="{767A4002-A387-684C-BEFD-0EF443E40453}" srcOrd="2" destOrd="0" presId="urn:microsoft.com/office/officeart/2008/layout/BendingPictureCaptionList"/>
    <dgm:cxn modelId="{DB0E3AAF-E035-D247-AAE7-92289F01871E}" type="presParOf" srcId="{767A4002-A387-684C-BEFD-0EF443E40453}" destId="{CD306244-0785-354C-9F46-E95DBC44086B}" srcOrd="0" destOrd="0" presId="urn:microsoft.com/office/officeart/2008/layout/BendingPictureCaptionList"/>
    <dgm:cxn modelId="{FE66CF6D-E85B-1A4B-ADD0-F3F6C6A6D376}" type="presParOf" srcId="{767A4002-A387-684C-BEFD-0EF443E40453}" destId="{389DEB89-16E2-204F-98DD-3399C107EE40}" srcOrd="1" destOrd="0" presId="urn:microsoft.com/office/officeart/2008/layout/BendingPictureCaptionList"/>
    <dgm:cxn modelId="{13F61BC2-6C3F-4F4A-84F6-A688FA8621E9}" type="presParOf" srcId="{DB050A57-2A3E-E54C-AE05-E358416E1557}" destId="{771AF8D5-D284-9E43-ABD2-99C75AD78470}" srcOrd="3" destOrd="0" presId="urn:microsoft.com/office/officeart/2008/layout/BendingPictureCaptionList"/>
    <dgm:cxn modelId="{D4536486-6CAF-5E49-AEA2-395DE1B7964B}" type="presParOf" srcId="{DB050A57-2A3E-E54C-AE05-E358416E1557}" destId="{6764DE14-DCDB-634B-8BE8-C022E7683A3F}" srcOrd="4" destOrd="0" presId="urn:microsoft.com/office/officeart/2008/layout/BendingPictureCaptionList"/>
    <dgm:cxn modelId="{F55669A6-A658-2842-9106-96E342288F8F}" type="presParOf" srcId="{6764DE14-DCDB-634B-8BE8-C022E7683A3F}" destId="{86D84A43-9E6B-B04C-B910-65AF5292BEED}" srcOrd="0" destOrd="0" presId="urn:microsoft.com/office/officeart/2008/layout/BendingPictureCaptionList"/>
    <dgm:cxn modelId="{508297F7-DD7B-014E-A4A2-82A69F1A1415}" type="presParOf" srcId="{6764DE14-DCDB-634B-8BE8-C022E7683A3F}" destId="{15CFDCE4-9E7D-174C-9154-6D0C87543176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074AC-4665-FF45-AEEF-1354D0E4BCC1}">
      <dsp:nvSpPr>
        <dsp:cNvPr id="0" name=""/>
        <dsp:cNvSpPr/>
      </dsp:nvSpPr>
      <dsp:spPr>
        <a:xfrm>
          <a:off x="5320" y="143394"/>
          <a:ext cx="1590214" cy="16809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El texto es escrito por un </a:t>
          </a:r>
          <a:r>
            <a:rPr lang="es-CL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dramaturgo</a:t>
          </a:r>
          <a:r>
            <a:rPr lang="es-CL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. Este texto se estructura en diálogos con acotaciones. </a:t>
          </a:r>
          <a:endParaRPr lang="es-E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96" y="189970"/>
        <a:ext cx="1497062" cy="1587754"/>
      </dsp:txXfrm>
    </dsp:sp>
    <dsp:sp modelId="{DA9D3687-E5CF-7044-A3C4-8D2EFF38EC23}">
      <dsp:nvSpPr>
        <dsp:cNvPr id="0" name=""/>
        <dsp:cNvSpPr/>
      </dsp:nvSpPr>
      <dsp:spPr>
        <a:xfrm>
          <a:off x="1754556" y="786661"/>
          <a:ext cx="337125" cy="3943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54556" y="865536"/>
        <a:ext cx="235988" cy="236623"/>
      </dsp:txXfrm>
    </dsp:sp>
    <dsp:sp modelId="{9E8F95C8-F07F-AA48-8924-324218198BC7}">
      <dsp:nvSpPr>
        <dsp:cNvPr id="0" name=""/>
        <dsp:cNvSpPr/>
      </dsp:nvSpPr>
      <dsp:spPr>
        <a:xfrm>
          <a:off x="2231620" y="143394"/>
          <a:ext cx="1590214" cy="16809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La obra dramática tiene </a:t>
          </a:r>
          <a:r>
            <a:rPr lang="es-CL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virtualidad teatral</a:t>
          </a:r>
          <a:r>
            <a:rPr lang="es-CL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, es decir, puede ser representada en un escenario y convertirse en una obra teatral. </a:t>
          </a:r>
          <a:endParaRPr lang="es-E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78196" y="189970"/>
        <a:ext cx="1497062" cy="1587754"/>
      </dsp:txXfrm>
    </dsp:sp>
    <dsp:sp modelId="{97D166BD-93E0-614F-A0C8-77F6214FE442}">
      <dsp:nvSpPr>
        <dsp:cNvPr id="0" name=""/>
        <dsp:cNvSpPr/>
      </dsp:nvSpPr>
      <dsp:spPr>
        <a:xfrm>
          <a:off x="3980856" y="786661"/>
          <a:ext cx="337125" cy="3943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80856" y="865536"/>
        <a:ext cx="235988" cy="236623"/>
      </dsp:txXfrm>
    </dsp:sp>
    <dsp:sp modelId="{160EDE61-1B47-7C45-8573-B40CE315B2DE}">
      <dsp:nvSpPr>
        <dsp:cNvPr id="0" name=""/>
        <dsp:cNvSpPr/>
      </dsp:nvSpPr>
      <dsp:spPr>
        <a:xfrm>
          <a:off x="4457920" y="143394"/>
          <a:ext cx="1590214" cy="16809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La </a:t>
          </a:r>
          <a:r>
            <a:rPr lang="es-CL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obra teatral </a:t>
          </a:r>
          <a:r>
            <a:rPr lang="es-CL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incorpora escenografía, iluminación, sonido, vestuario, maquillaje y actuaciones. </a:t>
          </a:r>
          <a:endParaRPr lang="es-E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04496" y="189970"/>
        <a:ext cx="1497062" cy="1587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083886-C6DD-E047-8E82-7FB241A00394}">
      <dsp:nvSpPr>
        <dsp:cNvPr id="0" name=""/>
        <dsp:cNvSpPr/>
      </dsp:nvSpPr>
      <dsp:spPr>
        <a:xfrm>
          <a:off x="0" y="220614"/>
          <a:ext cx="1692671" cy="135413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2C251-B500-1A4F-B3EE-ABA0BAA6C8C8}">
      <dsp:nvSpPr>
        <dsp:cNvPr id="0" name=""/>
        <dsp:cNvSpPr/>
      </dsp:nvSpPr>
      <dsp:spPr>
        <a:xfrm>
          <a:off x="152340" y="1339326"/>
          <a:ext cx="1506477" cy="673973"/>
        </a:xfrm>
        <a:prstGeom prst="wedgeRectCallout">
          <a:avLst>
            <a:gd name="adj1" fmla="val 20250"/>
            <a:gd name="adj2" fmla="val -607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Las tiras cómicas o historietas como Condorito.</a:t>
          </a:r>
        </a:p>
      </dsp:txBody>
      <dsp:txXfrm>
        <a:off x="152340" y="1339326"/>
        <a:ext cx="1506477" cy="673973"/>
      </dsp:txXfrm>
    </dsp:sp>
    <dsp:sp modelId="{CD306244-0785-354C-9F46-E95DBC44086B}">
      <dsp:nvSpPr>
        <dsp:cNvPr id="0" name=""/>
        <dsp:cNvSpPr/>
      </dsp:nvSpPr>
      <dsp:spPr>
        <a:xfrm>
          <a:off x="1861939" y="220614"/>
          <a:ext cx="1692671" cy="135413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9DEB89-16E2-204F-98DD-3399C107EE40}">
      <dsp:nvSpPr>
        <dsp:cNvPr id="0" name=""/>
        <dsp:cNvSpPr/>
      </dsp:nvSpPr>
      <dsp:spPr>
        <a:xfrm>
          <a:off x="2014279" y="1339326"/>
          <a:ext cx="1506477" cy="673973"/>
        </a:xfrm>
        <a:prstGeom prst="wedgeRectCallout">
          <a:avLst>
            <a:gd name="adj1" fmla="val 20250"/>
            <a:gd name="adj2" fmla="val -607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Las comedias de las situaciones, como: "Casados cn hijos"</a:t>
          </a:r>
        </a:p>
      </dsp:txBody>
      <dsp:txXfrm>
        <a:off x="2014279" y="1339326"/>
        <a:ext cx="1506477" cy="673973"/>
      </dsp:txXfrm>
    </dsp:sp>
    <dsp:sp modelId="{86D84A43-9E6B-B04C-B910-65AF5292BEED}">
      <dsp:nvSpPr>
        <dsp:cNvPr id="0" name=""/>
        <dsp:cNvSpPr/>
      </dsp:nvSpPr>
      <dsp:spPr>
        <a:xfrm>
          <a:off x="3723878" y="220614"/>
          <a:ext cx="1692671" cy="1354137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CFDCE4-9E7D-174C-9154-6D0C87543176}">
      <dsp:nvSpPr>
        <dsp:cNvPr id="0" name=""/>
        <dsp:cNvSpPr/>
      </dsp:nvSpPr>
      <dsp:spPr>
        <a:xfrm>
          <a:off x="3876218" y="1339326"/>
          <a:ext cx="1506477" cy="673973"/>
        </a:xfrm>
        <a:prstGeom prst="wedgeRectCallout">
          <a:avLst>
            <a:gd name="adj1" fmla="val 20250"/>
            <a:gd name="adj2" fmla="val -607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El stand-up comedy. Una exponente es la australiana Hannah Gadsby.</a:t>
          </a:r>
        </a:p>
      </dsp:txBody>
      <dsp:txXfrm>
        <a:off x="3876218" y="1339326"/>
        <a:ext cx="1506477" cy="673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D8"/>
    <w:rsid w:val="00002B23"/>
    <w:rsid w:val="00012AEA"/>
    <w:rsid w:val="00042AC4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97855"/>
    <w:rsid w:val="001C143A"/>
    <w:rsid w:val="001D6093"/>
    <w:rsid w:val="001D68D5"/>
    <w:rsid w:val="001F32CA"/>
    <w:rsid w:val="00207292"/>
    <w:rsid w:val="002220AB"/>
    <w:rsid w:val="00247DF7"/>
    <w:rsid w:val="00273FE8"/>
    <w:rsid w:val="00286163"/>
    <w:rsid w:val="002D76D8"/>
    <w:rsid w:val="003128E3"/>
    <w:rsid w:val="00341327"/>
    <w:rsid w:val="0036183B"/>
    <w:rsid w:val="003E357E"/>
    <w:rsid w:val="003E37D8"/>
    <w:rsid w:val="003F1685"/>
    <w:rsid w:val="00413ABA"/>
    <w:rsid w:val="00426B20"/>
    <w:rsid w:val="00440848"/>
    <w:rsid w:val="0044228E"/>
    <w:rsid w:val="004B4D21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5674"/>
    <w:rsid w:val="006F2AD2"/>
    <w:rsid w:val="00746CEF"/>
    <w:rsid w:val="007A65D2"/>
    <w:rsid w:val="007B005A"/>
    <w:rsid w:val="007C5764"/>
    <w:rsid w:val="007D3C4D"/>
    <w:rsid w:val="00853173"/>
    <w:rsid w:val="00854408"/>
    <w:rsid w:val="00890DB0"/>
    <w:rsid w:val="00916141"/>
    <w:rsid w:val="009344CC"/>
    <w:rsid w:val="009A3A8B"/>
    <w:rsid w:val="009C3B6A"/>
    <w:rsid w:val="009C641E"/>
    <w:rsid w:val="009F5AB5"/>
    <w:rsid w:val="00A55F23"/>
    <w:rsid w:val="00A604F1"/>
    <w:rsid w:val="00A75CC3"/>
    <w:rsid w:val="00A83C81"/>
    <w:rsid w:val="00AB2255"/>
    <w:rsid w:val="00AB2B38"/>
    <w:rsid w:val="00B0037D"/>
    <w:rsid w:val="00B72B25"/>
    <w:rsid w:val="00BC0760"/>
    <w:rsid w:val="00BC0E16"/>
    <w:rsid w:val="00C07D27"/>
    <w:rsid w:val="00CB1DAE"/>
    <w:rsid w:val="00CB663A"/>
    <w:rsid w:val="00D630CC"/>
    <w:rsid w:val="00D74C39"/>
    <w:rsid w:val="00DE5FF9"/>
    <w:rsid w:val="00E02C9C"/>
    <w:rsid w:val="00E34BD2"/>
    <w:rsid w:val="00E50C39"/>
    <w:rsid w:val="00E54889"/>
    <w:rsid w:val="00E61648"/>
    <w:rsid w:val="00EA0C11"/>
    <w:rsid w:val="00EC5076"/>
    <w:rsid w:val="00ED10DA"/>
    <w:rsid w:val="00EE0383"/>
    <w:rsid w:val="00F012BC"/>
    <w:rsid w:val="00F32EA7"/>
    <w:rsid w:val="00F34486"/>
    <w:rsid w:val="00F60CE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F012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N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BD08-AF8D-4011-A14D-45285D63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Cristian Retamal</cp:lastModifiedBy>
  <cp:revision>2</cp:revision>
  <cp:lastPrinted>2019-04-10T20:42:00Z</cp:lastPrinted>
  <dcterms:created xsi:type="dcterms:W3CDTF">2020-04-08T20:02:00Z</dcterms:created>
  <dcterms:modified xsi:type="dcterms:W3CDTF">2020-04-08T20:02:00Z</dcterms:modified>
</cp:coreProperties>
</file>